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C1" w:rsidRPr="00E4700B" w:rsidRDefault="00146237" w:rsidP="00141CC1">
      <w:pPr>
        <w:jc w:val="center"/>
        <w:rPr>
          <w:rFonts w:ascii="Cambria Math" w:hAnsi="Cambria Math"/>
          <w:b/>
          <w:bCs/>
        </w:rPr>
      </w:pPr>
      <w:r>
        <w:rPr>
          <w:rFonts w:ascii="Cambria Math" w:hAnsi="Cambria Math"/>
          <w:b/>
          <w:bCs/>
        </w:rPr>
        <w:t xml:space="preserve"> </w:t>
      </w:r>
      <w:r w:rsidR="00141CC1" w:rsidRPr="00E4700B">
        <w:rPr>
          <w:rFonts w:ascii="Cambria Math" w:hAnsi="Cambria Math"/>
          <w:b/>
          <w:bCs/>
        </w:rPr>
        <w:t>Zápis</w:t>
      </w:r>
    </w:p>
    <w:p w:rsidR="00141CC1" w:rsidRPr="00E4700B" w:rsidRDefault="00141CC1" w:rsidP="00141CC1">
      <w:pPr>
        <w:jc w:val="center"/>
        <w:rPr>
          <w:rFonts w:ascii="Cambria Math" w:hAnsi="Cambria Math"/>
          <w:b/>
          <w:bCs/>
        </w:rPr>
      </w:pPr>
      <w:r w:rsidRPr="00E4700B">
        <w:rPr>
          <w:rFonts w:ascii="Cambria Math" w:hAnsi="Cambria Math"/>
          <w:b/>
          <w:bCs/>
        </w:rPr>
        <w:t>z veřejného zasedání zastupitelstva obce Vitčic</w:t>
      </w:r>
      <w:r w:rsidR="00BE0890">
        <w:rPr>
          <w:rFonts w:ascii="Cambria Math" w:hAnsi="Cambria Math"/>
          <w:b/>
          <w:bCs/>
        </w:rPr>
        <w:t xml:space="preserve">e konaného dne </w:t>
      </w:r>
      <w:r w:rsidR="00F52C0C">
        <w:rPr>
          <w:rFonts w:ascii="Cambria Math" w:hAnsi="Cambria Math"/>
          <w:b/>
          <w:bCs/>
        </w:rPr>
        <w:t>1</w:t>
      </w:r>
      <w:r w:rsidR="00146237">
        <w:rPr>
          <w:rFonts w:ascii="Cambria Math" w:hAnsi="Cambria Math"/>
          <w:b/>
          <w:bCs/>
        </w:rPr>
        <w:t>6</w:t>
      </w:r>
      <w:r w:rsidR="00F52C0C">
        <w:rPr>
          <w:rFonts w:ascii="Cambria Math" w:hAnsi="Cambria Math"/>
          <w:b/>
          <w:bCs/>
        </w:rPr>
        <w:t>. února</w:t>
      </w:r>
      <w:r w:rsidR="00A7335D">
        <w:rPr>
          <w:rFonts w:ascii="Cambria Math" w:hAnsi="Cambria Math"/>
          <w:b/>
          <w:bCs/>
        </w:rPr>
        <w:t xml:space="preserve"> 202</w:t>
      </w:r>
      <w:r w:rsidR="00146237">
        <w:rPr>
          <w:rFonts w:ascii="Cambria Math" w:hAnsi="Cambria Math"/>
          <w:b/>
          <w:bCs/>
        </w:rPr>
        <w:t>3</w:t>
      </w:r>
      <w:r w:rsidR="000F0AF5" w:rsidRPr="00E4700B">
        <w:rPr>
          <w:rFonts w:ascii="Cambria Math" w:hAnsi="Cambria Math"/>
          <w:b/>
          <w:bCs/>
        </w:rPr>
        <w:t xml:space="preserve"> v 18.00 hodin </w:t>
      </w:r>
      <w:r w:rsidR="00C5077E">
        <w:rPr>
          <w:rFonts w:ascii="Cambria Math" w:hAnsi="Cambria Math"/>
          <w:b/>
          <w:bCs/>
        </w:rPr>
        <w:t>v zasedací místnosti Obecního úřadu Vitčice</w:t>
      </w:r>
    </w:p>
    <w:p w:rsidR="00141CC1" w:rsidRPr="00974A5E" w:rsidRDefault="00141CC1" w:rsidP="00141CC1">
      <w:pPr>
        <w:jc w:val="center"/>
        <w:rPr>
          <w:rFonts w:ascii="Cambria Math" w:hAnsi="Cambria Math"/>
          <w:b/>
          <w:bCs/>
          <w:sz w:val="20"/>
          <w:szCs w:val="20"/>
        </w:rPr>
      </w:pPr>
    </w:p>
    <w:p w:rsidR="00146237" w:rsidRDefault="00356D84" w:rsidP="0031476D">
      <w:pPr>
        <w:tabs>
          <w:tab w:val="left" w:pos="1134"/>
        </w:tabs>
        <w:jc w:val="both"/>
        <w:rPr>
          <w:rFonts w:ascii="Cambria Math" w:hAnsi="Cambria Math"/>
        </w:rPr>
      </w:pPr>
      <w:r>
        <w:rPr>
          <w:rFonts w:ascii="Cambria Math" w:hAnsi="Cambria Math"/>
        </w:rPr>
        <w:t>Přítomni</w:t>
      </w:r>
      <w:r w:rsidR="0031476D" w:rsidRPr="00E4700B">
        <w:rPr>
          <w:rFonts w:ascii="Cambria Math" w:hAnsi="Cambria Math"/>
        </w:rPr>
        <w:t xml:space="preserve">: </w:t>
      </w:r>
      <w:r w:rsidR="0031476D" w:rsidRPr="00E4700B">
        <w:rPr>
          <w:rFonts w:ascii="Cambria Math" w:hAnsi="Cambria Math"/>
        </w:rPr>
        <w:tab/>
      </w:r>
      <w:r w:rsidR="00146237">
        <w:rPr>
          <w:rFonts w:ascii="Cambria Math" w:hAnsi="Cambria Math"/>
        </w:rPr>
        <w:t>David Běhal</w:t>
      </w:r>
    </w:p>
    <w:p w:rsidR="00146237" w:rsidRDefault="00146237" w:rsidP="0031476D">
      <w:pPr>
        <w:tabs>
          <w:tab w:val="left" w:pos="1134"/>
        </w:tabs>
        <w:jc w:val="both"/>
        <w:rPr>
          <w:rFonts w:ascii="Cambria Math" w:hAnsi="Cambria Math"/>
        </w:rPr>
      </w:pPr>
      <w:r>
        <w:rPr>
          <w:rFonts w:ascii="Cambria Math" w:hAnsi="Cambria Math"/>
        </w:rPr>
        <w:tab/>
        <w:t>Ing. Luděk Ferenc</w:t>
      </w:r>
    </w:p>
    <w:p w:rsidR="0031476D" w:rsidRDefault="00146237" w:rsidP="0031476D">
      <w:pPr>
        <w:tabs>
          <w:tab w:val="left" w:pos="1134"/>
        </w:tabs>
        <w:jc w:val="both"/>
        <w:rPr>
          <w:rFonts w:ascii="Cambria Math" w:hAnsi="Cambria Math"/>
        </w:rPr>
      </w:pPr>
      <w:r>
        <w:rPr>
          <w:rFonts w:ascii="Cambria Math" w:hAnsi="Cambria Math"/>
        </w:rPr>
        <w:tab/>
      </w:r>
      <w:r w:rsidR="0031476D" w:rsidRPr="00E4700B">
        <w:rPr>
          <w:rFonts w:ascii="Cambria Math" w:hAnsi="Cambria Math"/>
        </w:rPr>
        <w:t>Mojmír Grepl</w:t>
      </w:r>
    </w:p>
    <w:p w:rsidR="00A536F5" w:rsidRDefault="00A536F5" w:rsidP="0031476D">
      <w:pPr>
        <w:tabs>
          <w:tab w:val="left" w:pos="1134"/>
        </w:tabs>
        <w:jc w:val="both"/>
        <w:rPr>
          <w:rFonts w:ascii="Cambria Math" w:hAnsi="Cambria Math"/>
        </w:rPr>
      </w:pPr>
      <w:r>
        <w:rPr>
          <w:rFonts w:ascii="Cambria Math" w:hAnsi="Cambria Math"/>
        </w:rPr>
        <w:tab/>
        <w:t>Ing. Martina Ošťádalová PhD.</w:t>
      </w:r>
    </w:p>
    <w:p w:rsidR="00146237" w:rsidRDefault="00146237" w:rsidP="0031476D">
      <w:pPr>
        <w:tabs>
          <w:tab w:val="left" w:pos="1134"/>
        </w:tabs>
        <w:jc w:val="both"/>
        <w:rPr>
          <w:rFonts w:ascii="Cambria Math" w:hAnsi="Cambria Math"/>
        </w:rPr>
      </w:pPr>
      <w:r>
        <w:rPr>
          <w:rFonts w:ascii="Cambria Math" w:hAnsi="Cambria Math"/>
        </w:rPr>
        <w:tab/>
        <w:t>Josef Spáčil</w:t>
      </w:r>
    </w:p>
    <w:p w:rsidR="00A536F5" w:rsidRPr="00974A5E" w:rsidRDefault="00A536F5" w:rsidP="0031476D">
      <w:pPr>
        <w:tabs>
          <w:tab w:val="left" w:pos="1134"/>
        </w:tabs>
        <w:jc w:val="both"/>
        <w:rPr>
          <w:rFonts w:ascii="Cambria Math" w:hAnsi="Cambria Math"/>
          <w:sz w:val="20"/>
          <w:szCs w:val="20"/>
        </w:rPr>
      </w:pPr>
    </w:p>
    <w:p w:rsidR="00594F90" w:rsidRDefault="00A7335D" w:rsidP="0031476D">
      <w:pPr>
        <w:tabs>
          <w:tab w:val="left" w:pos="1134"/>
        </w:tabs>
        <w:jc w:val="both"/>
        <w:rPr>
          <w:rFonts w:ascii="Cambria Math" w:hAnsi="Cambria Math"/>
        </w:rPr>
      </w:pPr>
      <w:r>
        <w:rPr>
          <w:rFonts w:ascii="Cambria Math" w:hAnsi="Cambria Math"/>
        </w:rPr>
        <w:t xml:space="preserve">Omluveni: </w:t>
      </w:r>
      <w:r w:rsidR="00C5077E">
        <w:rPr>
          <w:rFonts w:ascii="Cambria Math" w:hAnsi="Cambria Math"/>
        </w:rPr>
        <w:tab/>
      </w:r>
      <w:r w:rsidR="00594F90">
        <w:rPr>
          <w:rFonts w:ascii="Cambria Math" w:hAnsi="Cambria Math"/>
        </w:rPr>
        <w:t xml:space="preserve">Denis </w:t>
      </w:r>
      <w:proofErr w:type="spellStart"/>
      <w:r w:rsidR="00594F90">
        <w:rPr>
          <w:rFonts w:ascii="Cambria Math" w:hAnsi="Cambria Math"/>
        </w:rPr>
        <w:t>Reiskup</w:t>
      </w:r>
      <w:proofErr w:type="spellEnd"/>
    </w:p>
    <w:p w:rsidR="00FC7EF5" w:rsidRDefault="00FC7EF5" w:rsidP="0031476D">
      <w:pPr>
        <w:tabs>
          <w:tab w:val="left" w:pos="1134"/>
        </w:tabs>
        <w:jc w:val="both"/>
        <w:rPr>
          <w:rFonts w:ascii="Cambria Math" w:hAnsi="Cambria Math"/>
        </w:rPr>
      </w:pPr>
      <w:r>
        <w:rPr>
          <w:rFonts w:ascii="Cambria Math" w:hAnsi="Cambria Math"/>
        </w:rPr>
        <w:tab/>
        <w:t>Hana Skalková</w:t>
      </w:r>
    </w:p>
    <w:p w:rsidR="00116CBB" w:rsidRPr="00974A5E" w:rsidRDefault="00F52C0C" w:rsidP="00116CBB">
      <w:pPr>
        <w:tabs>
          <w:tab w:val="left" w:pos="1134"/>
        </w:tabs>
        <w:jc w:val="both"/>
        <w:rPr>
          <w:rFonts w:ascii="Cambria Math" w:hAnsi="Cambria Math"/>
          <w:sz w:val="20"/>
          <w:szCs w:val="20"/>
        </w:rPr>
      </w:pPr>
      <w:r>
        <w:rPr>
          <w:rFonts w:ascii="Cambria Math" w:hAnsi="Cambria Math"/>
        </w:rPr>
        <w:tab/>
      </w:r>
      <w:r w:rsidR="0031476D" w:rsidRPr="00E4700B">
        <w:rPr>
          <w:rFonts w:ascii="Cambria Math" w:hAnsi="Cambria Math"/>
        </w:rPr>
        <w:tab/>
      </w:r>
    </w:p>
    <w:p w:rsidR="00116CBB" w:rsidRPr="00E4700B" w:rsidRDefault="00356D84" w:rsidP="00116CBB">
      <w:pPr>
        <w:tabs>
          <w:tab w:val="left" w:pos="1080"/>
          <w:tab w:val="left" w:pos="1440"/>
        </w:tabs>
        <w:jc w:val="both"/>
        <w:rPr>
          <w:rFonts w:ascii="Cambria Math" w:hAnsi="Cambria Math"/>
        </w:rPr>
      </w:pPr>
      <w:r>
        <w:rPr>
          <w:rFonts w:ascii="Cambria Math" w:hAnsi="Cambria Math"/>
        </w:rPr>
        <w:t>Program</w:t>
      </w:r>
      <w:r w:rsidR="00116CBB" w:rsidRPr="00E4700B">
        <w:rPr>
          <w:rFonts w:ascii="Cambria Math" w:hAnsi="Cambria Math"/>
        </w:rPr>
        <w:t xml:space="preserve">: </w:t>
      </w:r>
      <w:r w:rsidR="00116CBB" w:rsidRPr="00E4700B">
        <w:rPr>
          <w:rFonts w:ascii="Cambria Math" w:hAnsi="Cambria Math"/>
        </w:rPr>
        <w:tab/>
        <w:t xml:space="preserve">1. </w:t>
      </w:r>
      <w:r w:rsidR="00116CBB" w:rsidRPr="00E4700B">
        <w:rPr>
          <w:rFonts w:ascii="Cambria Math" w:hAnsi="Cambria Math"/>
        </w:rPr>
        <w:tab/>
        <w:t>Zahájení</w:t>
      </w:r>
    </w:p>
    <w:p w:rsidR="00116CBB" w:rsidRPr="00E4700B" w:rsidRDefault="00116CBB" w:rsidP="00116CBB">
      <w:pPr>
        <w:numPr>
          <w:ilvl w:val="0"/>
          <w:numId w:val="10"/>
        </w:numPr>
        <w:tabs>
          <w:tab w:val="left" w:pos="1080"/>
        </w:tabs>
        <w:jc w:val="both"/>
        <w:rPr>
          <w:rFonts w:ascii="Cambria Math" w:hAnsi="Cambria Math"/>
        </w:rPr>
      </w:pPr>
      <w:r w:rsidRPr="00E4700B">
        <w:rPr>
          <w:rFonts w:ascii="Cambria Math" w:hAnsi="Cambria Math"/>
        </w:rPr>
        <w:t>Projednání návrhu programu jednání</w:t>
      </w:r>
    </w:p>
    <w:p w:rsidR="00116CB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Stanovení ověřovatelů zápisu</w:t>
      </w:r>
    </w:p>
    <w:p w:rsidR="00BE0890" w:rsidRPr="00BE0890" w:rsidRDefault="00BE0890" w:rsidP="00BE0890">
      <w:pPr>
        <w:numPr>
          <w:ilvl w:val="0"/>
          <w:numId w:val="10"/>
        </w:numPr>
        <w:tabs>
          <w:tab w:val="left" w:pos="1080"/>
          <w:tab w:val="left" w:pos="1440"/>
        </w:tabs>
        <w:jc w:val="both"/>
        <w:rPr>
          <w:rFonts w:ascii="Cambria Math" w:hAnsi="Cambria Math"/>
        </w:rPr>
      </w:pPr>
      <w:r>
        <w:rPr>
          <w:rFonts w:ascii="Cambria Math" w:hAnsi="Cambria Math"/>
        </w:rPr>
        <w:t xml:space="preserve">Kontrola </w:t>
      </w:r>
      <w:r w:rsidRPr="00CA57C7">
        <w:rPr>
          <w:rFonts w:ascii="Cambria Math" w:hAnsi="Cambria Math" w:cs="Arial"/>
          <w:bCs/>
        </w:rPr>
        <w:t>usnesení z minulého jednání zastupitelstva obce</w:t>
      </w:r>
    </w:p>
    <w:p w:rsidR="00146237" w:rsidRDefault="00594F90" w:rsidP="00F52C0C">
      <w:pPr>
        <w:numPr>
          <w:ilvl w:val="0"/>
          <w:numId w:val="10"/>
        </w:numPr>
        <w:spacing w:line="276" w:lineRule="auto"/>
        <w:jc w:val="both"/>
        <w:rPr>
          <w:rFonts w:ascii="Cambria Math" w:hAnsi="Cambria Math" w:cs="Arial"/>
          <w:bCs/>
        </w:rPr>
      </w:pPr>
      <w:r>
        <w:rPr>
          <w:rFonts w:ascii="Cambria Math" w:hAnsi="Cambria Math" w:cs="Arial"/>
          <w:bCs/>
        </w:rPr>
        <w:t xml:space="preserve">Projednání </w:t>
      </w:r>
      <w:r w:rsidR="009876AF">
        <w:rPr>
          <w:rFonts w:ascii="Cambria Math" w:hAnsi="Cambria Math" w:cs="Arial"/>
          <w:bCs/>
        </w:rPr>
        <w:t>návrhu s</w:t>
      </w:r>
      <w:r w:rsidR="00146237">
        <w:rPr>
          <w:rFonts w:ascii="Cambria Math" w:hAnsi="Cambria Math" w:cs="Arial"/>
          <w:bCs/>
        </w:rPr>
        <w:t>mlouvy o zřízení věcného břemene</w:t>
      </w:r>
    </w:p>
    <w:p w:rsidR="00146237" w:rsidRDefault="00146237" w:rsidP="00F52C0C">
      <w:pPr>
        <w:numPr>
          <w:ilvl w:val="0"/>
          <w:numId w:val="10"/>
        </w:numPr>
        <w:spacing w:line="276" w:lineRule="auto"/>
        <w:jc w:val="both"/>
        <w:rPr>
          <w:rFonts w:ascii="Cambria Math" w:hAnsi="Cambria Math" w:cs="Arial"/>
          <w:bCs/>
        </w:rPr>
      </w:pPr>
      <w:r>
        <w:rPr>
          <w:rFonts w:ascii="Cambria Math" w:hAnsi="Cambria Math" w:cs="Arial"/>
          <w:bCs/>
        </w:rPr>
        <w:t>Projednání návrhu smlouvy o připojení k distribuční soustavě pro odběr elektřiny</w:t>
      </w:r>
      <w:r w:rsidR="009876AF">
        <w:rPr>
          <w:rFonts w:ascii="Cambria Math" w:hAnsi="Cambria Math" w:cs="Arial"/>
          <w:bCs/>
        </w:rPr>
        <w:t xml:space="preserve"> – Infrastruktura pro rodinnou výstavbu</w:t>
      </w:r>
    </w:p>
    <w:p w:rsidR="00116CBB" w:rsidRPr="00E4700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Diskuse</w:t>
      </w:r>
    </w:p>
    <w:p w:rsidR="00116CBB" w:rsidRPr="00E4700B" w:rsidRDefault="00116CBB" w:rsidP="00116CBB">
      <w:pPr>
        <w:numPr>
          <w:ilvl w:val="0"/>
          <w:numId w:val="10"/>
        </w:numPr>
        <w:tabs>
          <w:tab w:val="left" w:pos="1080"/>
          <w:tab w:val="left" w:pos="1440"/>
        </w:tabs>
        <w:jc w:val="both"/>
        <w:rPr>
          <w:rFonts w:ascii="Cambria Math" w:hAnsi="Cambria Math"/>
        </w:rPr>
      </w:pPr>
      <w:r w:rsidRPr="00E4700B">
        <w:rPr>
          <w:rFonts w:ascii="Cambria Math" w:hAnsi="Cambria Math"/>
        </w:rPr>
        <w:t xml:space="preserve">Závěr </w:t>
      </w:r>
    </w:p>
    <w:p w:rsidR="00116CBB" w:rsidRPr="00974A5E" w:rsidRDefault="00116CBB" w:rsidP="00116CBB">
      <w:pPr>
        <w:tabs>
          <w:tab w:val="left" w:pos="1080"/>
        </w:tabs>
        <w:jc w:val="both"/>
        <w:rPr>
          <w:rFonts w:ascii="Cambria Math" w:hAnsi="Cambria Math" w:cs="Arial"/>
          <w:color w:val="0000FF"/>
          <w:sz w:val="20"/>
          <w:szCs w:val="20"/>
        </w:rPr>
      </w:pPr>
    </w:p>
    <w:p w:rsidR="00116CBB" w:rsidRPr="00E4700B" w:rsidRDefault="00116CBB" w:rsidP="00116CBB">
      <w:pPr>
        <w:tabs>
          <w:tab w:val="left" w:pos="1080"/>
        </w:tabs>
        <w:jc w:val="both"/>
        <w:rPr>
          <w:rFonts w:ascii="Cambria Math" w:hAnsi="Cambria Math"/>
          <w:b/>
        </w:rPr>
      </w:pPr>
      <w:r w:rsidRPr="00E4700B">
        <w:rPr>
          <w:rFonts w:ascii="Cambria Math" w:hAnsi="Cambria Math"/>
          <w:b/>
        </w:rPr>
        <w:t>1. Zahájení</w:t>
      </w:r>
    </w:p>
    <w:p w:rsidR="00116CBB" w:rsidRPr="00E4700B" w:rsidRDefault="00116CBB" w:rsidP="00116CBB">
      <w:pPr>
        <w:tabs>
          <w:tab w:val="left" w:pos="1080"/>
        </w:tabs>
        <w:jc w:val="both"/>
        <w:rPr>
          <w:rFonts w:ascii="Cambria Math" w:hAnsi="Cambria Math"/>
        </w:rPr>
      </w:pPr>
      <w:r w:rsidRPr="00E4700B">
        <w:rPr>
          <w:rFonts w:ascii="Cambria Math" w:hAnsi="Cambria Math"/>
        </w:rPr>
        <w:t>Pan starosta přivítal přítomné členy zastupitelstva obce a zahájil dnešní jednání. Konstatoval, že jednání bylo řádně svoláno, oznámeno, je přítomna nadpoloviční většina členů zastupitelstva – je tedy schopno se usnášet.</w:t>
      </w:r>
    </w:p>
    <w:p w:rsidR="00116CBB" w:rsidRPr="00974A5E" w:rsidRDefault="00116CBB" w:rsidP="00116CBB">
      <w:pPr>
        <w:tabs>
          <w:tab w:val="left" w:pos="1080"/>
        </w:tabs>
        <w:jc w:val="both"/>
        <w:rPr>
          <w:rFonts w:ascii="Cambria Math" w:hAnsi="Cambria Math"/>
          <w:sz w:val="20"/>
          <w:szCs w:val="20"/>
        </w:rPr>
      </w:pPr>
    </w:p>
    <w:p w:rsidR="00116CBB" w:rsidRPr="00E4700B" w:rsidRDefault="00116CBB" w:rsidP="00116CBB">
      <w:pPr>
        <w:tabs>
          <w:tab w:val="left" w:pos="1080"/>
        </w:tabs>
        <w:jc w:val="both"/>
        <w:rPr>
          <w:rFonts w:ascii="Cambria Math" w:hAnsi="Cambria Math"/>
          <w:b/>
        </w:rPr>
      </w:pPr>
      <w:r w:rsidRPr="00E4700B">
        <w:rPr>
          <w:rFonts w:ascii="Cambria Math" w:hAnsi="Cambria Math"/>
          <w:b/>
        </w:rPr>
        <w:t>2. Seznámení s programem</w:t>
      </w:r>
    </w:p>
    <w:p w:rsidR="00116CBB" w:rsidRDefault="00116CBB" w:rsidP="00F52C0C">
      <w:pPr>
        <w:tabs>
          <w:tab w:val="left" w:pos="1080"/>
        </w:tabs>
        <w:jc w:val="both"/>
        <w:rPr>
          <w:rFonts w:ascii="Cambria Math" w:hAnsi="Cambria Math"/>
        </w:rPr>
      </w:pPr>
      <w:r w:rsidRPr="00E4700B">
        <w:rPr>
          <w:rFonts w:ascii="Cambria Math" w:hAnsi="Cambria Math"/>
        </w:rPr>
        <w:t xml:space="preserve">Členové zastupitelstva obce byli seznámeni s programem, jímž se bude dnešní jednání řídit. </w:t>
      </w:r>
      <w:r w:rsidR="005B51D7">
        <w:rPr>
          <w:rFonts w:ascii="Cambria Math" w:hAnsi="Cambria Math"/>
        </w:rPr>
        <w:t>Starosta navrhuje doplnění dnešního programu o bod</w:t>
      </w:r>
      <w:r w:rsidR="009876AF">
        <w:rPr>
          <w:rFonts w:ascii="Cambria Math" w:hAnsi="Cambria Math"/>
        </w:rPr>
        <w:t>y</w:t>
      </w:r>
      <w:r w:rsidR="005B51D7">
        <w:rPr>
          <w:rFonts w:ascii="Cambria Math" w:hAnsi="Cambria Math"/>
        </w:rPr>
        <w:t>:</w:t>
      </w:r>
    </w:p>
    <w:p w:rsidR="005B51D7" w:rsidRDefault="005B51D7" w:rsidP="00F52C0C">
      <w:pPr>
        <w:tabs>
          <w:tab w:val="left" w:pos="1080"/>
        </w:tabs>
        <w:jc w:val="both"/>
        <w:rPr>
          <w:rFonts w:ascii="Cambria Math" w:hAnsi="Cambria Math" w:cs="Arial"/>
          <w:bCs/>
        </w:rPr>
      </w:pPr>
      <w:r>
        <w:rPr>
          <w:rFonts w:ascii="Cambria Math" w:hAnsi="Cambria Math"/>
        </w:rPr>
        <w:t xml:space="preserve">- </w:t>
      </w:r>
      <w:r w:rsidR="009876AF">
        <w:rPr>
          <w:rFonts w:ascii="Cambria Math" w:hAnsi="Cambria Math"/>
        </w:rPr>
        <w:t xml:space="preserve">projednání návrhu </w:t>
      </w:r>
      <w:r w:rsidR="00294EC9">
        <w:rPr>
          <w:rFonts w:ascii="Cambria Math" w:hAnsi="Cambria Math"/>
        </w:rPr>
        <w:t xml:space="preserve">smlouvy </w:t>
      </w:r>
      <w:r w:rsidR="009876AF">
        <w:rPr>
          <w:rFonts w:ascii="Cambria Math" w:hAnsi="Cambria Math" w:cs="Arial"/>
          <w:bCs/>
        </w:rPr>
        <w:t xml:space="preserve">o přeložce </w:t>
      </w:r>
      <w:r w:rsidR="00294EC9">
        <w:rPr>
          <w:rFonts w:ascii="Cambria Math" w:hAnsi="Cambria Math" w:cs="Arial"/>
          <w:bCs/>
        </w:rPr>
        <w:t>zařízení distribuční soustavy, plocha Z1</w:t>
      </w:r>
      <w:r w:rsidR="00C11742">
        <w:rPr>
          <w:rFonts w:ascii="Cambria Math" w:hAnsi="Cambria Math" w:cs="Arial"/>
          <w:bCs/>
        </w:rPr>
        <w:t xml:space="preserve"> </w:t>
      </w:r>
    </w:p>
    <w:p w:rsidR="009876AF" w:rsidRDefault="009876AF" w:rsidP="00F52C0C">
      <w:pPr>
        <w:tabs>
          <w:tab w:val="left" w:pos="1080"/>
        </w:tabs>
        <w:jc w:val="both"/>
        <w:rPr>
          <w:rFonts w:ascii="Cambria Math" w:hAnsi="Cambria Math" w:cs="Arial"/>
          <w:bCs/>
        </w:rPr>
      </w:pPr>
      <w:r>
        <w:rPr>
          <w:rFonts w:ascii="Cambria Math" w:hAnsi="Cambria Math" w:cs="Arial"/>
          <w:bCs/>
        </w:rPr>
        <w:t xml:space="preserve">- projednání návrhu smlouvy o přeložce </w:t>
      </w:r>
      <w:r w:rsidR="00C11742">
        <w:rPr>
          <w:rFonts w:ascii="Cambria Math" w:hAnsi="Cambria Math" w:cs="Arial"/>
          <w:bCs/>
        </w:rPr>
        <w:t>zařízení distribuční soustavy</w:t>
      </w:r>
    </w:p>
    <w:p w:rsidR="00C11742" w:rsidRDefault="00C11742" w:rsidP="00F52C0C">
      <w:pPr>
        <w:tabs>
          <w:tab w:val="left" w:pos="1080"/>
        </w:tabs>
        <w:jc w:val="both"/>
        <w:rPr>
          <w:rFonts w:ascii="Cambria Math" w:hAnsi="Cambria Math"/>
        </w:rPr>
      </w:pPr>
      <w:r>
        <w:rPr>
          <w:rFonts w:ascii="Cambria Math" w:hAnsi="Cambria Math" w:cs="Arial"/>
          <w:bCs/>
        </w:rPr>
        <w:t>- projednání návrhu složení výběrové komise</w:t>
      </w:r>
    </w:p>
    <w:p w:rsidR="005B51D7" w:rsidRPr="00E4700B" w:rsidRDefault="005B51D7" w:rsidP="00F52C0C">
      <w:pPr>
        <w:tabs>
          <w:tab w:val="left" w:pos="1080"/>
        </w:tabs>
        <w:jc w:val="both"/>
        <w:rPr>
          <w:rFonts w:ascii="Cambria Math" w:hAnsi="Cambria Math"/>
        </w:rPr>
      </w:pPr>
      <w:r>
        <w:rPr>
          <w:rFonts w:ascii="Cambria Math" w:hAnsi="Cambria Math"/>
        </w:rPr>
        <w:t>Žádné další body k jednání nebyly.</w:t>
      </w:r>
    </w:p>
    <w:p w:rsidR="00116CBB" w:rsidRPr="00974A5E" w:rsidRDefault="00116CBB" w:rsidP="00116CBB">
      <w:pPr>
        <w:pStyle w:val="Zkladntext2"/>
        <w:spacing w:after="0" w:line="240" w:lineRule="auto"/>
        <w:jc w:val="both"/>
        <w:rPr>
          <w:rFonts w:ascii="Cambria Math" w:hAnsi="Cambria Math"/>
          <w:i/>
          <w:iCs/>
          <w:sz w:val="20"/>
          <w:szCs w:val="20"/>
        </w:rPr>
      </w:pPr>
    </w:p>
    <w:p w:rsidR="00116CBB" w:rsidRPr="00E4700B" w:rsidRDefault="00116CBB" w:rsidP="00116CBB">
      <w:pPr>
        <w:pStyle w:val="Zkladntext2"/>
        <w:spacing w:after="0" w:line="240" w:lineRule="auto"/>
        <w:jc w:val="both"/>
        <w:rPr>
          <w:rFonts w:ascii="Cambria Math" w:hAnsi="Cambria Math"/>
          <w:b/>
          <w:i/>
          <w:iCs/>
          <w:u w:val="single"/>
        </w:rPr>
      </w:pPr>
      <w:r w:rsidRPr="00E4700B">
        <w:rPr>
          <w:rFonts w:ascii="Cambria Math" w:hAnsi="Cambria Math"/>
          <w:b/>
          <w:i/>
          <w:iCs/>
          <w:u w:val="single"/>
        </w:rPr>
        <w:t xml:space="preserve">Návrh usnesení: </w:t>
      </w:r>
    </w:p>
    <w:p w:rsidR="00116CBB" w:rsidRPr="00E4700B" w:rsidRDefault="00116CBB" w:rsidP="00116CBB">
      <w:pPr>
        <w:pStyle w:val="Zkladntext2"/>
        <w:spacing w:after="0" w:line="240" w:lineRule="auto"/>
        <w:jc w:val="both"/>
        <w:rPr>
          <w:rFonts w:ascii="Cambria Math" w:hAnsi="Cambria Math"/>
          <w:b/>
          <w:i/>
          <w:iCs/>
        </w:rPr>
      </w:pPr>
      <w:r w:rsidRPr="00E4700B">
        <w:rPr>
          <w:rFonts w:ascii="Cambria Math" w:hAnsi="Cambria Math"/>
          <w:b/>
          <w:i/>
          <w:iCs/>
        </w:rPr>
        <w:t>Zastupitelstvo obce Vitčice schvaluje následující program veřejného zasedání:</w:t>
      </w:r>
    </w:p>
    <w:p w:rsidR="00116CBB" w:rsidRPr="00974A5E" w:rsidRDefault="00116CBB" w:rsidP="00116CBB">
      <w:pPr>
        <w:pStyle w:val="Zkladntext2"/>
        <w:spacing w:after="0" w:line="240" w:lineRule="auto"/>
        <w:jc w:val="both"/>
        <w:rPr>
          <w:rFonts w:ascii="Cambria Math" w:hAnsi="Cambria Math"/>
          <w:b/>
          <w:i/>
          <w:iCs/>
          <w:sz w:val="20"/>
          <w:szCs w:val="20"/>
        </w:rPr>
      </w:pP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Stanovení ověřovatelů zápisu</w:t>
      </w:r>
    </w:p>
    <w:p w:rsidR="00BE0890" w:rsidRDefault="00BE0890" w:rsidP="00356D84">
      <w:pPr>
        <w:numPr>
          <w:ilvl w:val="0"/>
          <w:numId w:val="12"/>
        </w:numPr>
        <w:tabs>
          <w:tab w:val="left" w:pos="1080"/>
        </w:tabs>
        <w:jc w:val="both"/>
        <w:rPr>
          <w:rFonts w:ascii="Cambria Math" w:hAnsi="Cambria Math"/>
        </w:rPr>
      </w:pPr>
      <w:r>
        <w:rPr>
          <w:rFonts w:ascii="Cambria Math" w:hAnsi="Cambria Math"/>
        </w:rPr>
        <w:t>Kontrola usnesení z minulého jednání zastupitelstva obce</w:t>
      </w:r>
    </w:p>
    <w:p w:rsidR="00BE0890" w:rsidRPr="005B51D7" w:rsidRDefault="00594F90" w:rsidP="00356D84">
      <w:pPr>
        <w:numPr>
          <w:ilvl w:val="0"/>
          <w:numId w:val="12"/>
        </w:numPr>
        <w:tabs>
          <w:tab w:val="left" w:pos="1080"/>
        </w:tabs>
        <w:jc w:val="both"/>
        <w:rPr>
          <w:rFonts w:ascii="Cambria Math" w:hAnsi="Cambria Math"/>
        </w:rPr>
      </w:pPr>
      <w:r>
        <w:rPr>
          <w:rFonts w:ascii="Cambria Math" w:hAnsi="Cambria Math" w:cs="Arial"/>
          <w:bCs/>
        </w:rPr>
        <w:t xml:space="preserve">Projednání </w:t>
      </w:r>
      <w:r w:rsidR="00146237">
        <w:rPr>
          <w:rFonts w:ascii="Cambria Math" w:hAnsi="Cambria Math" w:cs="Arial"/>
          <w:bCs/>
        </w:rPr>
        <w:t>návrhu smlouvy o zřízení věcného břemene</w:t>
      </w:r>
    </w:p>
    <w:p w:rsidR="005B51D7" w:rsidRPr="009876AF" w:rsidRDefault="00146237" w:rsidP="00356D84">
      <w:pPr>
        <w:numPr>
          <w:ilvl w:val="0"/>
          <w:numId w:val="12"/>
        </w:numPr>
        <w:tabs>
          <w:tab w:val="left" w:pos="1080"/>
        </w:tabs>
        <w:jc w:val="both"/>
        <w:rPr>
          <w:rFonts w:ascii="Cambria Math" w:hAnsi="Cambria Math"/>
        </w:rPr>
      </w:pPr>
      <w:r>
        <w:rPr>
          <w:rFonts w:ascii="Cambria Math" w:hAnsi="Cambria Math" w:cs="Arial"/>
          <w:bCs/>
        </w:rPr>
        <w:t xml:space="preserve">Projednání návrhu smlouvy </w:t>
      </w:r>
      <w:r w:rsidR="009876AF">
        <w:rPr>
          <w:rFonts w:ascii="Cambria Math" w:hAnsi="Cambria Math" w:cs="Arial"/>
          <w:bCs/>
        </w:rPr>
        <w:t>o připojení k distribuční soustavě pro odběr elektřiny - Infrastruktura pro rodinnou výstavbu</w:t>
      </w:r>
    </w:p>
    <w:p w:rsidR="009876AF" w:rsidRPr="009876AF" w:rsidRDefault="009876AF" w:rsidP="00356D84">
      <w:pPr>
        <w:numPr>
          <w:ilvl w:val="0"/>
          <w:numId w:val="12"/>
        </w:numPr>
        <w:tabs>
          <w:tab w:val="left" w:pos="1080"/>
        </w:tabs>
        <w:jc w:val="both"/>
        <w:rPr>
          <w:rFonts w:ascii="Cambria Math" w:hAnsi="Cambria Math"/>
        </w:rPr>
      </w:pPr>
      <w:r>
        <w:rPr>
          <w:rFonts w:ascii="Cambria Math" w:hAnsi="Cambria Math" w:cs="Arial"/>
          <w:bCs/>
        </w:rPr>
        <w:t>Projednání návrhu smlouvy o přelož</w:t>
      </w:r>
      <w:r w:rsidR="00294EC9">
        <w:rPr>
          <w:rFonts w:ascii="Cambria Math" w:hAnsi="Cambria Math" w:cs="Arial"/>
          <w:bCs/>
        </w:rPr>
        <w:t>ce</w:t>
      </w:r>
      <w:r w:rsidR="00294EC9" w:rsidRPr="00294EC9">
        <w:rPr>
          <w:rFonts w:ascii="Cambria Math" w:hAnsi="Cambria Math" w:cs="Arial"/>
          <w:bCs/>
        </w:rPr>
        <w:t xml:space="preserve"> </w:t>
      </w:r>
      <w:r w:rsidR="00294EC9">
        <w:rPr>
          <w:rFonts w:ascii="Cambria Math" w:hAnsi="Cambria Math" w:cs="Arial"/>
          <w:bCs/>
        </w:rPr>
        <w:t>zařízení distribuční soustavy, plocha Z1</w:t>
      </w:r>
    </w:p>
    <w:p w:rsidR="009876AF" w:rsidRPr="00C11742" w:rsidRDefault="009876AF" w:rsidP="00356D84">
      <w:pPr>
        <w:numPr>
          <w:ilvl w:val="0"/>
          <w:numId w:val="12"/>
        </w:numPr>
        <w:tabs>
          <w:tab w:val="left" w:pos="1080"/>
        </w:tabs>
        <w:jc w:val="both"/>
        <w:rPr>
          <w:rFonts w:ascii="Cambria Math" w:hAnsi="Cambria Math"/>
        </w:rPr>
      </w:pPr>
      <w:r>
        <w:rPr>
          <w:rFonts w:ascii="Cambria Math" w:hAnsi="Cambria Math" w:cs="Arial"/>
          <w:bCs/>
        </w:rPr>
        <w:t xml:space="preserve">Projednán návrhu smlouvy o přeložce </w:t>
      </w:r>
      <w:r w:rsidR="00C11742">
        <w:rPr>
          <w:rFonts w:ascii="Cambria Math" w:hAnsi="Cambria Math" w:cs="Arial"/>
          <w:bCs/>
        </w:rPr>
        <w:t>zařízení distribuční soustavy</w:t>
      </w:r>
    </w:p>
    <w:p w:rsidR="00C11742" w:rsidRPr="009876AF" w:rsidRDefault="00C11742" w:rsidP="00C11742">
      <w:pPr>
        <w:numPr>
          <w:ilvl w:val="0"/>
          <w:numId w:val="12"/>
        </w:numPr>
        <w:tabs>
          <w:tab w:val="left" w:pos="1080"/>
        </w:tabs>
        <w:jc w:val="both"/>
        <w:rPr>
          <w:rFonts w:ascii="Cambria Math" w:hAnsi="Cambria Math"/>
        </w:rPr>
      </w:pPr>
      <w:r>
        <w:rPr>
          <w:rFonts w:ascii="Cambria Math" w:hAnsi="Cambria Math" w:cs="Arial"/>
          <w:bCs/>
        </w:rPr>
        <w:t>Projednání návrhu členů výběrové komise</w:t>
      </w:r>
    </w:p>
    <w:p w:rsidR="00356D84" w:rsidRPr="00E4700B" w:rsidRDefault="00356D84" w:rsidP="00356D84">
      <w:pPr>
        <w:numPr>
          <w:ilvl w:val="0"/>
          <w:numId w:val="12"/>
        </w:numPr>
        <w:tabs>
          <w:tab w:val="left" w:pos="1080"/>
        </w:tabs>
        <w:jc w:val="both"/>
        <w:rPr>
          <w:rFonts w:ascii="Cambria Math" w:hAnsi="Cambria Math"/>
        </w:rPr>
      </w:pPr>
      <w:r w:rsidRPr="00E4700B">
        <w:rPr>
          <w:rFonts w:ascii="Cambria Math" w:hAnsi="Cambria Math"/>
        </w:rPr>
        <w:t>Diskuse</w:t>
      </w:r>
    </w:p>
    <w:p w:rsidR="00356D84" w:rsidRDefault="00356D84" w:rsidP="00356D84">
      <w:pPr>
        <w:numPr>
          <w:ilvl w:val="0"/>
          <w:numId w:val="12"/>
        </w:numPr>
        <w:tabs>
          <w:tab w:val="left" w:pos="1080"/>
        </w:tabs>
        <w:jc w:val="both"/>
        <w:rPr>
          <w:rFonts w:ascii="Cambria Math" w:hAnsi="Cambria Math"/>
        </w:rPr>
      </w:pPr>
      <w:r w:rsidRPr="00E4700B">
        <w:rPr>
          <w:rFonts w:ascii="Cambria Math" w:hAnsi="Cambria Math"/>
        </w:rPr>
        <w:t xml:space="preserve">Závěr </w:t>
      </w:r>
    </w:p>
    <w:p w:rsidR="001E34BE" w:rsidRDefault="001E34BE" w:rsidP="001E34BE">
      <w:pPr>
        <w:tabs>
          <w:tab w:val="left" w:pos="1080"/>
        </w:tabs>
        <w:ind w:left="1440"/>
        <w:jc w:val="both"/>
        <w:rPr>
          <w:rFonts w:ascii="Cambria Math" w:hAnsi="Cambria Math"/>
          <w:sz w:val="16"/>
          <w:szCs w:val="16"/>
        </w:rPr>
      </w:pPr>
    </w:p>
    <w:p w:rsidR="00974A5E" w:rsidRPr="005B51D7" w:rsidRDefault="00974A5E" w:rsidP="001E34BE">
      <w:pPr>
        <w:tabs>
          <w:tab w:val="left" w:pos="1080"/>
        </w:tabs>
        <w:ind w:left="1440"/>
        <w:jc w:val="both"/>
        <w:rPr>
          <w:rFonts w:ascii="Cambria Math" w:hAnsi="Cambria Math"/>
          <w:sz w:val="16"/>
          <w:szCs w:val="16"/>
        </w:rPr>
      </w:pPr>
    </w:p>
    <w:p w:rsidR="00AC4A77" w:rsidRDefault="00116CBB" w:rsidP="00116CBB">
      <w:pPr>
        <w:rPr>
          <w:rFonts w:ascii="Cambria Math" w:hAnsi="Cambria Math"/>
          <w:b/>
          <w:iCs/>
        </w:rPr>
      </w:pPr>
      <w:r w:rsidRPr="00E4700B">
        <w:rPr>
          <w:rFonts w:ascii="Cambria Math" w:hAnsi="Cambria Math"/>
          <w:b/>
          <w:iCs/>
        </w:rPr>
        <w:lastRenderedPageBreak/>
        <w:t xml:space="preserve">Výsledek hlasování: </w:t>
      </w:r>
    </w:p>
    <w:p w:rsidR="00116CBB" w:rsidRPr="00974A5E" w:rsidRDefault="00116CBB" w:rsidP="00116CBB">
      <w:pPr>
        <w:rPr>
          <w:rFonts w:ascii="Cambria Math" w:hAnsi="Cambria Math"/>
          <w:b/>
          <w:iCs/>
          <w:sz w:val="20"/>
          <w:szCs w:val="20"/>
        </w:rPr>
      </w:pPr>
      <w:r w:rsidRPr="00E4700B">
        <w:rPr>
          <w:rFonts w:ascii="Cambria Math" w:hAnsi="Cambria Math"/>
          <w:b/>
          <w:iCs/>
        </w:rPr>
        <w:t xml:space="preserve"> </w:t>
      </w:r>
    </w:p>
    <w:p w:rsidR="00116CBB" w:rsidRPr="00E4700B" w:rsidRDefault="004B6F45" w:rsidP="00116CBB">
      <w:pPr>
        <w:rPr>
          <w:rFonts w:ascii="Cambria Math" w:hAnsi="Cambria Math"/>
          <w:b/>
          <w:iCs/>
        </w:rPr>
      </w:pPr>
      <w:r w:rsidRPr="00E4700B">
        <w:rPr>
          <w:rFonts w:ascii="Cambria Math" w:hAnsi="Cambria Math"/>
          <w:b/>
          <w:iCs/>
        </w:rPr>
        <w:t>Pro</w:t>
      </w:r>
      <w:r w:rsidR="00543CAF" w:rsidRPr="00E4700B">
        <w:rPr>
          <w:rFonts w:ascii="Cambria Math" w:hAnsi="Cambria Math"/>
          <w:b/>
          <w:iCs/>
        </w:rPr>
        <w:t>:</w:t>
      </w:r>
      <w:r w:rsidR="00C15D23">
        <w:rPr>
          <w:rFonts w:ascii="Cambria Math" w:hAnsi="Cambria Math"/>
          <w:b/>
          <w:iCs/>
        </w:rPr>
        <w:t xml:space="preserve"> </w:t>
      </w:r>
      <w:r w:rsidR="00FC7EF5">
        <w:rPr>
          <w:rFonts w:ascii="Cambria Math" w:hAnsi="Cambria Math"/>
          <w:b/>
          <w:iCs/>
        </w:rPr>
        <w:t>5</w:t>
      </w:r>
      <w:r w:rsidR="00116CBB" w:rsidRPr="00E4700B">
        <w:rPr>
          <w:rFonts w:ascii="Cambria Math" w:hAnsi="Cambria Math"/>
          <w:b/>
          <w:iCs/>
        </w:rPr>
        <w:t xml:space="preserve"> </w:t>
      </w:r>
    </w:p>
    <w:p w:rsidR="00116CBB" w:rsidRPr="00E4700B" w:rsidRDefault="00116CBB" w:rsidP="00116CBB">
      <w:pPr>
        <w:rPr>
          <w:rFonts w:ascii="Cambria Math" w:hAnsi="Cambria Math"/>
          <w:b/>
          <w:iCs/>
        </w:rPr>
      </w:pPr>
      <w:r w:rsidRPr="00E4700B">
        <w:rPr>
          <w:rFonts w:ascii="Cambria Math" w:hAnsi="Cambria Math"/>
          <w:b/>
          <w:iCs/>
        </w:rPr>
        <w:t>Proti: nikdo</w:t>
      </w:r>
    </w:p>
    <w:p w:rsidR="00116CBB" w:rsidRPr="00E4700B" w:rsidRDefault="00543CAF" w:rsidP="00116CBB">
      <w:pPr>
        <w:rPr>
          <w:rFonts w:ascii="Cambria Math" w:hAnsi="Cambria Math"/>
          <w:b/>
          <w:iCs/>
        </w:rPr>
      </w:pPr>
      <w:r w:rsidRPr="00E4700B">
        <w:rPr>
          <w:rFonts w:ascii="Cambria Math" w:hAnsi="Cambria Math"/>
          <w:b/>
          <w:iCs/>
        </w:rPr>
        <w:t>Zdržel</w:t>
      </w:r>
      <w:r w:rsidR="00116CBB" w:rsidRPr="00E4700B">
        <w:rPr>
          <w:rFonts w:ascii="Cambria Math" w:hAnsi="Cambria Math"/>
          <w:b/>
          <w:iCs/>
        </w:rPr>
        <w:t xml:space="preserve"> se: nikdo</w:t>
      </w:r>
    </w:p>
    <w:p w:rsidR="004B6F45" w:rsidRPr="00974A5E" w:rsidRDefault="004B6F45" w:rsidP="00116CBB">
      <w:pPr>
        <w:rPr>
          <w:rFonts w:ascii="Cambria Math" w:hAnsi="Cambria Math"/>
          <w:b/>
          <w:iCs/>
          <w:sz w:val="20"/>
          <w:szCs w:val="20"/>
        </w:rPr>
      </w:pPr>
    </w:p>
    <w:p w:rsidR="00825B6B" w:rsidRPr="00E4700B" w:rsidRDefault="00FC7EF5" w:rsidP="00825B6B">
      <w:pPr>
        <w:rPr>
          <w:rFonts w:ascii="Cambria Math" w:hAnsi="Cambria Math"/>
          <w:b/>
          <w:iCs/>
        </w:rPr>
      </w:pPr>
      <w:r>
        <w:rPr>
          <w:rFonts w:ascii="Cambria Math" w:hAnsi="Cambria Math"/>
          <w:b/>
          <w:iCs/>
        </w:rPr>
        <w:t>Usnesení č. 24</w:t>
      </w:r>
      <w:r w:rsidR="00825B6B" w:rsidRPr="00C06B30">
        <w:rPr>
          <w:rFonts w:ascii="Cambria Math" w:hAnsi="Cambria Math"/>
          <w:b/>
          <w:iCs/>
        </w:rPr>
        <w:t xml:space="preserve"> bylo schváleno.</w:t>
      </w:r>
    </w:p>
    <w:p w:rsidR="00141CC1" w:rsidRPr="00974A5E" w:rsidRDefault="00141CC1" w:rsidP="00141CC1">
      <w:pPr>
        <w:tabs>
          <w:tab w:val="left" w:pos="1080"/>
        </w:tabs>
        <w:jc w:val="both"/>
        <w:rPr>
          <w:rFonts w:ascii="Cambria Math" w:hAnsi="Cambria Math"/>
          <w:sz w:val="20"/>
          <w:szCs w:val="20"/>
        </w:rPr>
      </w:pPr>
    </w:p>
    <w:p w:rsidR="00141CC1" w:rsidRPr="00E4700B" w:rsidRDefault="00141CC1" w:rsidP="00141CC1">
      <w:pPr>
        <w:tabs>
          <w:tab w:val="left" w:pos="1080"/>
        </w:tabs>
        <w:jc w:val="both"/>
        <w:rPr>
          <w:rFonts w:ascii="Cambria Math" w:hAnsi="Cambria Math"/>
          <w:b/>
        </w:rPr>
      </w:pPr>
      <w:r w:rsidRPr="00E4700B">
        <w:rPr>
          <w:rFonts w:ascii="Cambria Math" w:hAnsi="Cambria Math"/>
          <w:b/>
        </w:rPr>
        <w:t>3. Stanovení ověřovatelů zápisu</w:t>
      </w:r>
    </w:p>
    <w:p w:rsidR="00544F6B" w:rsidRDefault="000F0AF5" w:rsidP="00141CC1">
      <w:pPr>
        <w:tabs>
          <w:tab w:val="left" w:pos="1080"/>
        </w:tabs>
        <w:jc w:val="both"/>
        <w:rPr>
          <w:rFonts w:ascii="Cambria Math" w:hAnsi="Cambria Math"/>
        </w:rPr>
      </w:pPr>
      <w:r w:rsidRPr="00E4700B">
        <w:rPr>
          <w:rFonts w:ascii="Cambria Math" w:hAnsi="Cambria Math"/>
        </w:rPr>
        <w:t xml:space="preserve">Ověřovateli zápisu byli </w:t>
      </w:r>
      <w:proofErr w:type="gramStart"/>
      <w:r w:rsidRPr="00E4700B">
        <w:rPr>
          <w:rFonts w:ascii="Cambria Math" w:hAnsi="Cambria Math"/>
        </w:rPr>
        <w:t>stanoveni</w:t>
      </w:r>
      <w:proofErr w:type="gramEnd"/>
      <w:r w:rsidRPr="00E4700B">
        <w:rPr>
          <w:rFonts w:ascii="Cambria Math" w:hAnsi="Cambria Math"/>
        </w:rPr>
        <w:t xml:space="preserve"> </w:t>
      </w:r>
      <w:r w:rsidR="00FC7EF5">
        <w:rPr>
          <w:rFonts w:ascii="Cambria Math" w:hAnsi="Cambria Math"/>
        </w:rPr>
        <w:t>David Běhal a Ing. Luděk Ferenc.</w:t>
      </w:r>
    </w:p>
    <w:p w:rsidR="001E34BE" w:rsidRPr="00974A5E" w:rsidRDefault="001E34BE" w:rsidP="00141CC1">
      <w:pPr>
        <w:tabs>
          <w:tab w:val="left" w:pos="1080"/>
        </w:tabs>
        <w:jc w:val="both"/>
        <w:rPr>
          <w:rFonts w:ascii="Cambria Math" w:hAnsi="Cambria Math"/>
          <w:sz w:val="20"/>
          <w:szCs w:val="20"/>
        </w:rPr>
      </w:pPr>
    </w:p>
    <w:p w:rsidR="001E34BE" w:rsidRDefault="001E34BE" w:rsidP="001E34BE">
      <w:pPr>
        <w:tabs>
          <w:tab w:val="left" w:pos="1080"/>
        </w:tabs>
        <w:jc w:val="both"/>
        <w:rPr>
          <w:rFonts w:ascii="Cambria Math" w:hAnsi="Cambria Math"/>
        </w:rPr>
      </w:pPr>
      <w:r>
        <w:rPr>
          <w:rFonts w:ascii="Cambria Math" w:hAnsi="Cambria Math"/>
          <w:b/>
        </w:rPr>
        <w:t>4. Kontrola usnesení z minulého veřejného zasedání zastupitelstva obce</w:t>
      </w:r>
    </w:p>
    <w:p w:rsidR="001E34BE" w:rsidRDefault="001E34BE" w:rsidP="001E34BE">
      <w:pPr>
        <w:tabs>
          <w:tab w:val="left" w:pos="1080"/>
        </w:tabs>
        <w:jc w:val="both"/>
      </w:pPr>
      <w:r>
        <w:rPr>
          <w:rFonts w:ascii="Cambria Math" w:hAnsi="Cambria Math"/>
        </w:rPr>
        <w:t>Pan starosta seznámil přítomné členy zastupitelstva obce a občany usneseními přijatými na veřejném zasedání zastup</w:t>
      </w:r>
      <w:r w:rsidR="00A7335D">
        <w:rPr>
          <w:rFonts w:ascii="Cambria Math" w:hAnsi="Cambria Math"/>
        </w:rPr>
        <w:t>i</w:t>
      </w:r>
      <w:r w:rsidR="00C15D23">
        <w:rPr>
          <w:rFonts w:ascii="Cambria Math" w:hAnsi="Cambria Math"/>
        </w:rPr>
        <w:t xml:space="preserve">telstva obce, které se konalo </w:t>
      </w:r>
      <w:r w:rsidR="00FC7EF5">
        <w:rPr>
          <w:rFonts w:ascii="Cambria Math" w:hAnsi="Cambria Math"/>
        </w:rPr>
        <w:t>28</w:t>
      </w:r>
      <w:r w:rsidRPr="00F52C0C">
        <w:rPr>
          <w:rFonts w:ascii="Cambria Math" w:hAnsi="Cambria Math"/>
        </w:rPr>
        <w:t xml:space="preserve">. </w:t>
      </w:r>
      <w:r w:rsidR="00A7335D" w:rsidRPr="00F52C0C">
        <w:rPr>
          <w:rFonts w:ascii="Cambria Math" w:hAnsi="Cambria Math"/>
        </w:rPr>
        <w:t>prosince 202</w:t>
      </w:r>
      <w:r w:rsidR="00FC7EF5">
        <w:rPr>
          <w:rFonts w:ascii="Cambria Math" w:hAnsi="Cambria Math"/>
        </w:rPr>
        <w:t>2</w:t>
      </w:r>
      <w:r w:rsidR="00C15D23" w:rsidRPr="00F52C0C">
        <w:rPr>
          <w:rFonts w:ascii="Cambria Math" w:hAnsi="Cambria Math"/>
        </w:rPr>
        <w:t>.</w:t>
      </w:r>
      <w:r w:rsidR="00C15D23">
        <w:rPr>
          <w:rFonts w:ascii="Cambria Math" w:hAnsi="Cambria Math"/>
        </w:rPr>
        <w:t xml:space="preserve"> </w:t>
      </w:r>
    </w:p>
    <w:p w:rsidR="00661389" w:rsidRPr="00974A5E" w:rsidRDefault="00661389" w:rsidP="00141CC1">
      <w:pPr>
        <w:tabs>
          <w:tab w:val="left" w:pos="1080"/>
        </w:tabs>
        <w:jc w:val="both"/>
        <w:rPr>
          <w:rFonts w:ascii="Cambria Math" w:hAnsi="Cambria Math"/>
          <w:sz w:val="20"/>
          <w:szCs w:val="20"/>
        </w:rPr>
      </w:pPr>
    </w:p>
    <w:p w:rsidR="00184515" w:rsidRPr="00FC7EF5" w:rsidRDefault="00EC089E" w:rsidP="00184515">
      <w:pPr>
        <w:pStyle w:val="Odstavecseseznamem"/>
        <w:numPr>
          <w:ilvl w:val="0"/>
          <w:numId w:val="39"/>
        </w:numPr>
        <w:tabs>
          <w:tab w:val="left" w:pos="284"/>
          <w:tab w:val="left" w:pos="567"/>
          <w:tab w:val="left" w:pos="1080"/>
        </w:tabs>
        <w:ind w:hanging="1440"/>
        <w:jc w:val="both"/>
        <w:rPr>
          <w:rFonts w:ascii="Cambria Math" w:hAnsi="Cambria Math"/>
          <w:b/>
        </w:rPr>
      </w:pPr>
      <w:r w:rsidRPr="00FC7EF5">
        <w:rPr>
          <w:rFonts w:ascii="Cambria Math" w:hAnsi="Cambria Math" w:cs="Arial"/>
          <w:b/>
          <w:bCs/>
        </w:rPr>
        <w:t xml:space="preserve">Projednání </w:t>
      </w:r>
      <w:r w:rsidR="00FC7EF5" w:rsidRPr="00FC7EF5">
        <w:rPr>
          <w:rFonts w:ascii="Cambria Math" w:hAnsi="Cambria Math" w:cs="Arial"/>
          <w:b/>
          <w:bCs/>
        </w:rPr>
        <w:t>návrhu smlouvy o zřízení věcného břemene</w:t>
      </w:r>
    </w:p>
    <w:p w:rsidR="00184515" w:rsidRDefault="00FC7EF5" w:rsidP="00184515">
      <w:pPr>
        <w:tabs>
          <w:tab w:val="left" w:pos="1080"/>
        </w:tabs>
        <w:jc w:val="both"/>
        <w:rPr>
          <w:rFonts w:ascii="Cambria Math" w:hAnsi="Cambria Math"/>
        </w:rPr>
      </w:pPr>
      <w:r>
        <w:rPr>
          <w:rFonts w:ascii="Cambria Math" w:hAnsi="Cambria Math"/>
        </w:rPr>
        <w:t xml:space="preserve">Majitelka rodinného domu č. p. 98 podala na obecní úřad žádost o zřízení věcného břemene pro plynovou přípojku k rodinnému domu. Jelikož obec Vitčice je vlastníkem pozemku parcelní číslo 968/1, jímž vede plynovodní přípojka k rodinnému </w:t>
      </w:r>
      <w:r w:rsidR="003020D4">
        <w:rPr>
          <w:rFonts w:ascii="Cambria Math" w:hAnsi="Cambria Math"/>
        </w:rPr>
        <w:t>domu, je</w:t>
      </w:r>
      <w:r>
        <w:rPr>
          <w:rFonts w:ascii="Cambria Math" w:hAnsi="Cambria Math"/>
        </w:rPr>
        <w:t xml:space="preserve"> zapotřebí zřídit věcné břemeno. </w:t>
      </w:r>
      <w:r w:rsidR="003020D4">
        <w:rPr>
          <w:rFonts w:ascii="Cambria Math" w:hAnsi="Cambria Math"/>
        </w:rPr>
        <w:t xml:space="preserve">Smlouva o zřízení věcného břemene by byla uzavřená se společností </w:t>
      </w:r>
      <w:proofErr w:type="spellStart"/>
      <w:r w:rsidR="003020D4">
        <w:rPr>
          <w:rFonts w:ascii="Cambria Math" w:hAnsi="Cambria Math"/>
        </w:rPr>
        <w:t>GasNet</w:t>
      </w:r>
      <w:proofErr w:type="spellEnd"/>
      <w:r w:rsidR="003020D4">
        <w:rPr>
          <w:rFonts w:ascii="Cambria Math" w:hAnsi="Cambria Math"/>
        </w:rPr>
        <w:t xml:space="preserve"> Služby, s.r.o., Plynárenská 499/1, Zábrdovice, 602 00Brno</w:t>
      </w:r>
      <w:r w:rsidR="004316F9">
        <w:rPr>
          <w:rFonts w:ascii="Cambria Math" w:hAnsi="Cambria Math"/>
        </w:rPr>
        <w:t xml:space="preserve">. Věcné břemeno by bylo zřízeno na dobu neurčitou za jednorázový poplatek ve výši, kterou stanoví obec. Pan starosta navrhuje cenu za věcné břemeno ve výši 5.000,00 Kč. </w:t>
      </w:r>
      <w:r w:rsidR="003020D4">
        <w:rPr>
          <w:rFonts w:ascii="Cambria Math" w:hAnsi="Cambria Math"/>
        </w:rPr>
        <w:t xml:space="preserve"> </w:t>
      </w:r>
    </w:p>
    <w:p w:rsidR="00184515" w:rsidRDefault="001E34BE" w:rsidP="00184515">
      <w:pPr>
        <w:tabs>
          <w:tab w:val="left" w:pos="1080"/>
        </w:tabs>
        <w:jc w:val="both"/>
        <w:rPr>
          <w:rFonts w:ascii="Cambria Math" w:hAnsi="Cambria Math"/>
        </w:rPr>
      </w:pPr>
      <w:r>
        <w:rPr>
          <w:rFonts w:ascii="Cambria Math" w:hAnsi="Cambria Math"/>
        </w:rPr>
        <w:t>Žádné</w:t>
      </w:r>
      <w:r w:rsidR="00EC089E">
        <w:rPr>
          <w:rFonts w:ascii="Cambria Math" w:hAnsi="Cambria Math"/>
        </w:rPr>
        <w:t xml:space="preserve"> </w:t>
      </w:r>
      <w:r w:rsidR="00184515">
        <w:rPr>
          <w:rFonts w:ascii="Cambria Math" w:hAnsi="Cambria Math"/>
        </w:rPr>
        <w:t>dotazy k</w:t>
      </w:r>
      <w:r w:rsidR="003E313D">
        <w:rPr>
          <w:rFonts w:ascii="Cambria Math" w:hAnsi="Cambria Math"/>
        </w:rPr>
        <w:t xml:space="preserve"> výše zmíněnému </w:t>
      </w:r>
      <w:r w:rsidR="00184515">
        <w:rPr>
          <w:rFonts w:ascii="Cambria Math" w:hAnsi="Cambria Math"/>
        </w:rPr>
        <w:t>návrhu nebyly, pan starosta tedy vyzval členy zastupitelstva obce k hlasování.</w:t>
      </w:r>
    </w:p>
    <w:p w:rsidR="00184515" w:rsidRPr="00974A5E" w:rsidRDefault="00184515" w:rsidP="00184515">
      <w:pPr>
        <w:pStyle w:val="Odstavecseseznamem"/>
        <w:tabs>
          <w:tab w:val="left" w:pos="1080"/>
        </w:tabs>
        <w:jc w:val="both"/>
        <w:rPr>
          <w:rFonts w:ascii="Cambria Math" w:hAnsi="Cambria Math"/>
          <w:sz w:val="20"/>
          <w:szCs w:val="20"/>
        </w:rPr>
      </w:pPr>
      <w:r w:rsidRPr="00E97147">
        <w:rPr>
          <w:rFonts w:ascii="Cambria Math" w:hAnsi="Cambria Math"/>
        </w:rPr>
        <w:t xml:space="preserve"> </w:t>
      </w:r>
    </w:p>
    <w:p w:rsidR="00184515" w:rsidRPr="00E97147" w:rsidRDefault="00184515" w:rsidP="00184515">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3E313D" w:rsidRPr="00EC089E" w:rsidRDefault="00184515" w:rsidP="004316F9">
      <w:pPr>
        <w:pStyle w:val="Zkladntext"/>
        <w:tabs>
          <w:tab w:val="left" w:pos="-2127"/>
        </w:tabs>
        <w:spacing w:after="0"/>
        <w:jc w:val="both"/>
        <w:rPr>
          <w:rFonts w:ascii="Cambria Math" w:hAnsi="Cambria Math" w:cs="Arial"/>
          <w:b/>
          <w:i/>
        </w:rPr>
      </w:pPr>
      <w:r w:rsidRPr="00EC089E">
        <w:rPr>
          <w:rFonts w:ascii="Cambria Math" w:hAnsi="Cambria Math"/>
          <w:b/>
          <w:i/>
          <w:iCs/>
        </w:rPr>
        <w:t xml:space="preserve">Zastupitelstvo obce Vitčice </w:t>
      </w:r>
      <w:r w:rsidR="004316F9">
        <w:rPr>
          <w:rFonts w:ascii="Cambria Math" w:hAnsi="Cambria Math"/>
          <w:b/>
          <w:i/>
          <w:spacing w:val="-5"/>
        </w:rPr>
        <w:t xml:space="preserve">schvaluje smlouvu o zřízení věcného </w:t>
      </w:r>
      <w:proofErr w:type="gramStart"/>
      <w:r w:rsidR="004316F9">
        <w:rPr>
          <w:rFonts w:ascii="Cambria Math" w:hAnsi="Cambria Math"/>
          <w:b/>
          <w:i/>
          <w:spacing w:val="-5"/>
        </w:rPr>
        <w:t xml:space="preserve">břemene </w:t>
      </w:r>
      <w:r w:rsidR="00045919">
        <w:rPr>
          <w:rFonts w:ascii="Cambria Math" w:hAnsi="Cambria Math"/>
          <w:b/>
          <w:i/>
          <w:spacing w:val="-5"/>
        </w:rPr>
        <w:t>, pozemek</w:t>
      </w:r>
      <w:proofErr w:type="gramEnd"/>
      <w:r w:rsidR="00045919">
        <w:rPr>
          <w:rFonts w:ascii="Cambria Math" w:hAnsi="Cambria Math"/>
          <w:b/>
          <w:i/>
          <w:spacing w:val="-5"/>
        </w:rPr>
        <w:t xml:space="preserve"> parcelní číslo 968/1, </w:t>
      </w:r>
      <w:r w:rsidR="004316F9">
        <w:rPr>
          <w:rFonts w:ascii="Cambria Math" w:hAnsi="Cambria Math"/>
          <w:b/>
          <w:i/>
          <w:spacing w:val="-5"/>
        </w:rPr>
        <w:t>mezi obcí Vitčice</w:t>
      </w:r>
      <w:r w:rsidR="00045919">
        <w:rPr>
          <w:rFonts w:ascii="Cambria Math" w:hAnsi="Cambria Math"/>
          <w:b/>
          <w:i/>
          <w:spacing w:val="-5"/>
        </w:rPr>
        <w:t>, Vitčice č. p. 31 jako povinný</w:t>
      </w:r>
      <w:r w:rsidR="004316F9">
        <w:rPr>
          <w:rFonts w:ascii="Cambria Math" w:hAnsi="Cambria Math"/>
          <w:b/>
          <w:i/>
          <w:spacing w:val="-5"/>
        </w:rPr>
        <w:t xml:space="preserve"> a společností </w:t>
      </w:r>
      <w:proofErr w:type="spellStart"/>
      <w:r w:rsidR="004316F9">
        <w:rPr>
          <w:rFonts w:ascii="Cambria Math" w:hAnsi="Cambria Math"/>
          <w:b/>
          <w:i/>
          <w:spacing w:val="-5"/>
        </w:rPr>
        <w:t>GasNet</w:t>
      </w:r>
      <w:proofErr w:type="spellEnd"/>
      <w:r w:rsidR="004316F9">
        <w:rPr>
          <w:rFonts w:ascii="Cambria Math" w:hAnsi="Cambria Math"/>
          <w:b/>
          <w:i/>
          <w:spacing w:val="-5"/>
        </w:rPr>
        <w:t xml:space="preserve"> Služby s.r.o., Plynárenská 499/1, 602 00 Brno, jako oprávněný.</w:t>
      </w:r>
      <w:r w:rsidR="00045919">
        <w:rPr>
          <w:rFonts w:ascii="Cambria Math" w:hAnsi="Cambria Math"/>
          <w:b/>
          <w:i/>
          <w:spacing w:val="-5"/>
        </w:rPr>
        <w:t xml:space="preserve"> Věcné břemeno se zřizuje na dobu neurčitou za jednorázový poplatek 5.000,00 Kč.</w:t>
      </w:r>
    </w:p>
    <w:p w:rsidR="003E313D" w:rsidRPr="00974A5E" w:rsidRDefault="003E313D" w:rsidP="003E313D">
      <w:pPr>
        <w:tabs>
          <w:tab w:val="left" w:pos="1080"/>
          <w:tab w:val="left" w:pos="1620"/>
          <w:tab w:val="left" w:pos="2520"/>
          <w:tab w:val="left" w:pos="3600"/>
        </w:tabs>
        <w:jc w:val="both"/>
        <w:rPr>
          <w:rFonts w:ascii="Cambria Math" w:hAnsi="Cambria Math"/>
          <w:b/>
          <w:i/>
          <w:iCs/>
          <w:sz w:val="20"/>
          <w:szCs w:val="20"/>
        </w:rPr>
      </w:pPr>
    </w:p>
    <w:p w:rsidR="00BF4A71" w:rsidRDefault="00184515" w:rsidP="00184515">
      <w:pPr>
        <w:rPr>
          <w:rFonts w:ascii="Cambria Math" w:hAnsi="Cambria Math"/>
          <w:b/>
          <w:iCs/>
        </w:rPr>
      </w:pPr>
      <w:r w:rsidRPr="00E97147">
        <w:rPr>
          <w:rFonts w:ascii="Cambria Math" w:hAnsi="Cambria Math"/>
          <w:b/>
          <w:iCs/>
        </w:rPr>
        <w:t>Výsledek hlasování:</w:t>
      </w:r>
    </w:p>
    <w:p w:rsidR="00184515" w:rsidRPr="00974A5E" w:rsidRDefault="00184515" w:rsidP="00184515">
      <w:pPr>
        <w:rPr>
          <w:rFonts w:ascii="Cambria Math" w:hAnsi="Cambria Math"/>
          <w:b/>
          <w:iCs/>
          <w:sz w:val="20"/>
          <w:szCs w:val="20"/>
        </w:rPr>
      </w:pPr>
      <w:r w:rsidRPr="00E97147">
        <w:rPr>
          <w:rFonts w:ascii="Cambria Math" w:hAnsi="Cambria Math"/>
          <w:b/>
          <w:iCs/>
        </w:rPr>
        <w:t xml:space="preserve">  </w:t>
      </w:r>
    </w:p>
    <w:p w:rsidR="00184515" w:rsidRPr="00E97147" w:rsidRDefault="00C53B78" w:rsidP="00184515">
      <w:pPr>
        <w:rPr>
          <w:rFonts w:ascii="Cambria Math" w:hAnsi="Cambria Math"/>
          <w:b/>
          <w:iCs/>
        </w:rPr>
      </w:pPr>
      <w:r>
        <w:rPr>
          <w:rFonts w:ascii="Cambria Math" w:hAnsi="Cambria Math"/>
          <w:b/>
          <w:iCs/>
        </w:rPr>
        <w:t xml:space="preserve">Pro: </w:t>
      </w:r>
      <w:r w:rsidR="00045919">
        <w:rPr>
          <w:rFonts w:ascii="Cambria Math" w:hAnsi="Cambria Math"/>
          <w:b/>
          <w:iCs/>
        </w:rPr>
        <w:t>5</w:t>
      </w:r>
      <w:r w:rsidR="00184515" w:rsidRPr="00E97147">
        <w:rPr>
          <w:rFonts w:ascii="Cambria Math" w:hAnsi="Cambria Math"/>
          <w:b/>
          <w:iCs/>
        </w:rPr>
        <w:t xml:space="preserve"> </w:t>
      </w:r>
    </w:p>
    <w:p w:rsidR="00184515" w:rsidRPr="00E97147" w:rsidRDefault="00184515" w:rsidP="00184515">
      <w:pPr>
        <w:rPr>
          <w:rFonts w:ascii="Cambria Math" w:hAnsi="Cambria Math"/>
          <w:b/>
          <w:iCs/>
        </w:rPr>
      </w:pPr>
      <w:r w:rsidRPr="00E97147">
        <w:rPr>
          <w:rFonts w:ascii="Cambria Math" w:hAnsi="Cambria Math"/>
          <w:b/>
          <w:iCs/>
        </w:rPr>
        <w:t>Proti: nikdo</w:t>
      </w:r>
    </w:p>
    <w:p w:rsidR="00184515" w:rsidRDefault="00184515" w:rsidP="00184515">
      <w:pPr>
        <w:rPr>
          <w:rFonts w:ascii="Cambria Math" w:hAnsi="Cambria Math"/>
          <w:b/>
          <w:iCs/>
        </w:rPr>
      </w:pPr>
      <w:r w:rsidRPr="00E97147">
        <w:rPr>
          <w:rFonts w:ascii="Cambria Math" w:hAnsi="Cambria Math"/>
          <w:b/>
          <w:iCs/>
        </w:rPr>
        <w:t>Zdrželi se: nikdo</w:t>
      </w:r>
    </w:p>
    <w:p w:rsidR="003E313D" w:rsidRPr="00974A5E" w:rsidRDefault="003E313D" w:rsidP="00184515">
      <w:pPr>
        <w:rPr>
          <w:rFonts w:ascii="Cambria Math" w:hAnsi="Cambria Math"/>
          <w:b/>
          <w:iCs/>
          <w:sz w:val="20"/>
          <w:szCs w:val="20"/>
        </w:rPr>
      </w:pPr>
    </w:p>
    <w:p w:rsidR="00184515" w:rsidRDefault="00C53B78" w:rsidP="00184515">
      <w:pPr>
        <w:rPr>
          <w:rFonts w:ascii="Cambria Math" w:hAnsi="Cambria Math"/>
          <w:b/>
          <w:iCs/>
        </w:rPr>
      </w:pPr>
      <w:r w:rsidRPr="00C06B30">
        <w:rPr>
          <w:rFonts w:ascii="Cambria Math" w:hAnsi="Cambria Math"/>
          <w:b/>
          <w:iCs/>
        </w:rPr>
        <w:t xml:space="preserve">Usnesení č. </w:t>
      </w:r>
      <w:proofErr w:type="gramStart"/>
      <w:r w:rsidR="00825B6B" w:rsidRPr="00C06B30">
        <w:rPr>
          <w:rFonts w:ascii="Cambria Math" w:hAnsi="Cambria Math"/>
          <w:b/>
          <w:iCs/>
        </w:rPr>
        <w:t>2</w:t>
      </w:r>
      <w:r w:rsidR="00045919">
        <w:rPr>
          <w:rFonts w:ascii="Cambria Math" w:hAnsi="Cambria Math"/>
          <w:b/>
          <w:iCs/>
        </w:rPr>
        <w:t>5</w:t>
      </w:r>
      <w:r w:rsidR="00184515" w:rsidRPr="00C06B30">
        <w:rPr>
          <w:rFonts w:ascii="Cambria Math" w:hAnsi="Cambria Math"/>
          <w:b/>
          <w:iCs/>
        </w:rPr>
        <w:t xml:space="preserve">  bylo</w:t>
      </w:r>
      <w:proofErr w:type="gramEnd"/>
      <w:r w:rsidR="00184515" w:rsidRPr="00C06B30">
        <w:rPr>
          <w:rFonts w:ascii="Cambria Math" w:hAnsi="Cambria Math"/>
          <w:b/>
          <w:iCs/>
        </w:rPr>
        <w:t xml:space="preserve"> schváleno.</w:t>
      </w:r>
    </w:p>
    <w:p w:rsidR="005B51D7" w:rsidRPr="00974A5E" w:rsidRDefault="005B51D7" w:rsidP="00184515">
      <w:pPr>
        <w:rPr>
          <w:rFonts w:ascii="Cambria Math" w:hAnsi="Cambria Math"/>
          <w:b/>
          <w:iCs/>
          <w:sz w:val="20"/>
          <w:szCs w:val="20"/>
        </w:rPr>
      </w:pPr>
    </w:p>
    <w:p w:rsidR="005B51D7" w:rsidRDefault="005B51D7" w:rsidP="00045919">
      <w:pPr>
        <w:ind w:left="284" w:hanging="284"/>
        <w:rPr>
          <w:rFonts w:ascii="Cambria Math" w:hAnsi="Cambria Math"/>
          <w:iCs/>
        </w:rPr>
      </w:pPr>
      <w:r w:rsidRPr="005B51D7">
        <w:rPr>
          <w:rFonts w:ascii="Cambria Math" w:hAnsi="Cambria Math"/>
          <w:b/>
          <w:iCs/>
        </w:rPr>
        <w:t>6.</w:t>
      </w:r>
      <w:r>
        <w:rPr>
          <w:rFonts w:ascii="Cambria Math" w:hAnsi="Cambria Math"/>
          <w:b/>
          <w:iCs/>
        </w:rPr>
        <w:t xml:space="preserve"> </w:t>
      </w:r>
      <w:r w:rsidR="00045919">
        <w:rPr>
          <w:rFonts w:ascii="Cambria Math" w:hAnsi="Cambria Math"/>
          <w:b/>
          <w:iCs/>
        </w:rPr>
        <w:t xml:space="preserve">Projednání </w:t>
      </w:r>
      <w:r w:rsidR="00045919" w:rsidRPr="00045919">
        <w:rPr>
          <w:rFonts w:ascii="Cambria Math" w:hAnsi="Cambria Math"/>
          <w:b/>
          <w:iCs/>
        </w:rPr>
        <w:t xml:space="preserve">návrhu </w:t>
      </w:r>
      <w:r w:rsidR="00045919" w:rsidRPr="00045919">
        <w:rPr>
          <w:rFonts w:ascii="Cambria Math" w:hAnsi="Cambria Math" w:cs="Arial"/>
          <w:b/>
          <w:bCs/>
        </w:rPr>
        <w:t>smlouvy o připojení k distribuční soustavě pro odběr elektřiny – Infrastruktura pro rodinnou výstavbu</w:t>
      </w:r>
    </w:p>
    <w:p w:rsidR="005B51D7" w:rsidRDefault="006B2264" w:rsidP="005B51D7">
      <w:pPr>
        <w:jc w:val="both"/>
        <w:rPr>
          <w:rFonts w:ascii="Cambria Math" w:hAnsi="Cambria Math"/>
          <w:iCs/>
        </w:rPr>
      </w:pPr>
      <w:r>
        <w:rPr>
          <w:rFonts w:ascii="Cambria Math" w:hAnsi="Cambria Math"/>
          <w:iCs/>
        </w:rPr>
        <w:t xml:space="preserve">Starosta seznámil přítomné se smlouvou o připojení k distribuční soustavě z napěťové hladiny nízkého napětí. Jedná se o lokalitu, kde jsou v současnosti naplánovány stavební parcely pro rodinnou výstavbu ve Vitčicích. Náklady na zřízení nových přípojkových skříní, které budou umístěny na hranicích stavební parcel, jsou ve výši 126.000,00 Kč.   </w:t>
      </w:r>
      <w:r w:rsidR="005B51D7">
        <w:rPr>
          <w:rFonts w:ascii="Cambria Math" w:hAnsi="Cambria Math"/>
          <w:iCs/>
        </w:rPr>
        <w:t>Žádné dotazy nebyly, pan starosta vyzval členy zastupitelstva k hlasování.</w:t>
      </w:r>
    </w:p>
    <w:p w:rsidR="005B51D7" w:rsidRPr="00974A5E" w:rsidRDefault="005B51D7" w:rsidP="005B51D7">
      <w:pPr>
        <w:jc w:val="both"/>
        <w:rPr>
          <w:rFonts w:ascii="Cambria Math" w:hAnsi="Cambria Math"/>
          <w:iCs/>
          <w:sz w:val="20"/>
          <w:szCs w:val="20"/>
        </w:rPr>
      </w:pPr>
    </w:p>
    <w:p w:rsidR="005B51D7" w:rsidRPr="00E97147" w:rsidRDefault="005B51D7" w:rsidP="005B51D7">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5B51D7" w:rsidRDefault="005B51D7" w:rsidP="005B51D7">
      <w:pPr>
        <w:tabs>
          <w:tab w:val="left" w:pos="1080"/>
          <w:tab w:val="left" w:pos="1620"/>
          <w:tab w:val="left" w:pos="2520"/>
          <w:tab w:val="left" w:pos="3600"/>
        </w:tabs>
        <w:jc w:val="both"/>
        <w:rPr>
          <w:rFonts w:ascii="Cambria Math" w:hAnsi="Cambria Math"/>
          <w:b/>
          <w:i/>
          <w:iCs/>
        </w:rPr>
      </w:pPr>
      <w:r>
        <w:rPr>
          <w:rFonts w:ascii="Cambria Math" w:hAnsi="Cambria Math"/>
          <w:b/>
          <w:i/>
          <w:iCs/>
        </w:rPr>
        <w:t xml:space="preserve">Zastupitelstvo obce Vitčice schvaluje </w:t>
      </w:r>
      <w:r w:rsidR="006B2264">
        <w:rPr>
          <w:rFonts w:ascii="Cambria Math" w:hAnsi="Cambria Math"/>
          <w:b/>
          <w:i/>
          <w:iCs/>
        </w:rPr>
        <w:t xml:space="preserve">smlouvu o připojení k distribuční soustavě </w:t>
      </w:r>
      <w:r w:rsidR="0076119B">
        <w:rPr>
          <w:rFonts w:ascii="Cambria Math" w:hAnsi="Cambria Math"/>
          <w:b/>
          <w:i/>
          <w:iCs/>
        </w:rPr>
        <w:t>z napěťové hladiny nízkého napětí.</w:t>
      </w:r>
    </w:p>
    <w:p w:rsidR="005B51D7" w:rsidRPr="00974A5E" w:rsidRDefault="005B51D7" w:rsidP="005B51D7">
      <w:pPr>
        <w:tabs>
          <w:tab w:val="left" w:pos="1080"/>
          <w:tab w:val="left" w:pos="1620"/>
          <w:tab w:val="left" w:pos="2520"/>
          <w:tab w:val="left" w:pos="3600"/>
        </w:tabs>
        <w:jc w:val="both"/>
        <w:rPr>
          <w:rFonts w:ascii="Cambria Math" w:hAnsi="Cambria Math"/>
          <w:b/>
          <w:i/>
          <w:iCs/>
          <w:sz w:val="20"/>
          <w:szCs w:val="20"/>
        </w:rPr>
      </w:pPr>
    </w:p>
    <w:p w:rsidR="00974A5E" w:rsidRDefault="00974A5E" w:rsidP="005B51D7">
      <w:pPr>
        <w:rPr>
          <w:rFonts w:ascii="Cambria Math" w:hAnsi="Cambria Math"/>
          <w:b/>
          <w:iCs/>
        </w:rPr>
      </w:pPr>
    </w:p>
    <w:p w:rsidR="005B51D7" w:rsidRDefault="005B51D7" w:rsidP="005B51D7">
      <w:pPr>
        <w:rPr>
          <w:rFonts w:ascii="Cambria Math" w:hAnsi="Cambria Math"/>
          <w:b/>
          <w:iCs/>
        </w:rPr>
      </w:pPr>
      <w:r w:rsidRPr="00E97147">
        <w:rPr>
          <w:rFonts w:ascii="Cambria Math" w:hAnsi="Cambria Math"/>
          <w:b/>
          <w:iCs/>
        </w:rPr>
        <w:lastRenderedPageBreak/>
        <w:t>Výsledek hlasování:</w:t>
      </w:r>
    </w:p>
    <w:p w:rsidR="005B51D7" w:rsidRPr="00974A5E" w:rsidRDefault="005B51D7" w:rsidP="005B51D7">
      <w:pPr>
        <w:rPr>
          <w:rFonts w:ascii="Cambria Math" w:hAnsi="Cambria Math"/>
          <w:b/>
          <w:iCs/>
          <w:sz w:val="20"/>
          <w:szCs w:val="20"/>
        </w:rPr>
      </w:pPr>
      <w:r w:rsidRPr="00E97147">
        <w:rPr>
          <w:rFonts w:ascii="Cambria Math" w:hAnsi="Cambria Math"/>
          <w:b/>
          <w:iCs/>
        </w:rPr>
        <w:t xml:space="preserve">  </w:t>
      </w:r>
    </w:p>
    <w:p w:rsidR="005B51D7" w:rsidRPr="00E97147" w:rsidRDefault="0076119B" w:rsidP="005B51D7">
      <w:pPr>
        <w:rPr>
          <w:rFonts w:ascii="Cambria Math" w:hAnsi="Cambria Math"/>
          <w:b/>
          <w:iCs/>
        </w:rPr>
      </w:pPr>
      <w:r>
        <w:rPr>
          <w:rFonts w:ascii="Cambria Math" w:hAnsi="Cambria Math"/>
          <w:b/>
          <w:iCs/>
        </w:rPr>
        <w:t>Pro: 5</w:t>
      </w:r>
      <w:r w:rsidR="005B51D7" w:rsidRPr="00E97147">
        <w:rPr>
          <w:rFonts w:ascii="Cambria Math" w:hAnsi="Cambria Math"/>
          <w:b/>
          <w:iCs/>
        </w:rPr>
        <w:t xml:space="preserve"> </w:t>
      </w:r>
    </w:p>
    <w:p w:rsidR="005B51D7" w:rsidRPr="00E97147" w:rsidRDefault="005B51D7" w:rsidP="005B51D7">
      <w:pPr>
        <w:rPr>
          <w:rFonts w:ascii="Cambria Math" w:hAnsi="Cambria Math"/>
          <w:b/>
          <w:iCs/>
        </w:rPr>
      </w:pPr>
      <w:r w:rsidRPr="00E97147">
        <w:rPr>
          <w:rFonts w:ascii="Cambria Math" w:hAnsi="Cambria Math"/>
          <w:b/>
          <w:iCs/>
        </w:rPr>
        <w:t>Proti: nikdo</w:t>
      </w:r>
    </w:p>
    <w:p w:rsidR="005B51D7" w:rsidRDefault="005B51D7" w:rsidP="005B51D7">
      <w:pPr>
        <w:rPr>
          <w:rFonts w:ascii="Cambria Math" w:hAnsi="Cambria Math"/>
          <w:b/>
          <w:iCs/>
        </w:rPr>
      </w:pPr>
      <w:r w:rsidRPr="00E97147">
        <w:rPr>
          <w:rFonts w:ascii="Cambria Math" w:hAnsi="Cambria Math"/>
          <w:b/>
          <w:iCs/>
        </w:rPr>
        <w:t>Zdrželi se: nikdo</w:t>
      </w:r>
    </w:p>
    <w:p w:rsidR="005B51D7" w:rsidRPr="00974A5E" w:rsidRDefault="005B51D7" w:rsidP="005B51D7">
      <w:pPr>
        <w:rPr>
          <w:rFonts w:ascii="Cambria Math" w:hAnsi="Cambria Math"/>
          <w:b/>
          <w:iCs/>
          <w:sz w:val="20"/>
          <w:szCs w:val="20"/>
        </w:rPr>
      </w:pPr>
    </w:p>
    <w:p w:rsidR="005B51D7" w:rsidRDefault="005B51D7" w:rsidP="005B51D7">
      <w:pPr>
        <w:rPr>
          <w:rFonts w:ascii="Cambria Math" w:hAnsi="Cambria Math"/>
          <w:b/>
          <w:iCs/>
        </w:rPr>
      </w:pPr>
      <w:r w:rsidRPr="00C06B30">
        <w:rPr>
          <w:rFonts w:ascii="Cambria Math" w:hAnsi="Cambria Math"/>
          <w:b/>
          <w:iCs/>
        </w:rPr>
        <w:t xml:space="preserve">Usnesení č. </w:t>
      </w:r>
      <w:proofErr w:type="gramStart"/>
      <w:r w:rsidR="00045919">
        <w:rPr>
          <w:rFonts w:ascii="Cambria Math" w:hAnsi="Cambria Math"/>
          <w:b/>
          <w:iCs/>
        </w:rPr>
        <w:t>26</w:t>
      </w:r>
      <w:r w:rsidRPr="00C06B30">
        <w:rPr>
          <w:rFonts w:ascii="Cambria Math" w:hAnsi="Cambria Math"/>
          <w:b/>
          <w:iCs/>
        </w:rPr>
        <w:t xml:space="preserve">  bylo</w:t>
      </w:r>
      <w:proofErr w:type="gramEnd"/>
      <w:r w:rsidRPr="00C06B30">
        <w:rPr>
          <w:rFonts w:ascii="Cambria Math" w:hAnsi="Cambria Math"/>
          <w:b/>
          <w:iCs/>
        </w:rPr>
        <w:t xml:space="preserve"> schváleno.</w:t>
      </w:r>
    </w:p>
    <w:p w:rsidR="00AA4A54" w:rsidRPr="00974A5E" w:rsidRDefault="00AA4A54" w:rsidP="00294EC9">
      <w:pPr>
        <w:rPr>
          <w:rFonts w:ascii="Cambria Math" w:hAnsi="Cambria Math"/>
          <w:b/>
          <w:iCs/>
          <w:sz w:val="20"/>
          <w:szCs w:val="20"/>
        </w:rPr>
      </w:pPr>
    </w:p>
    <w:p w:rsidR="00294EC9" w:rsidRPr="00294EC9" w:rsidRDefault="00294EC9" w:rsidP="00294EC9">
      <w:pPr>
        <w:rPr>
          <w:rFonts w:ascii="Cambria Math" w:hAnsi="Cambria Math"/>
          <w:iCs/>
        </w:rPr>
      </w:pPr>
      <w:r w:rsidRPr="00294EC9">
        <w:rPr>
          <w:rFonts w:ascii="Cambria Math" w:hAnsi="Cambria Math"/>
          <w:b/>
          <w:iCs/>
        </w:rPr>
        <w:t>7.</w:t>
      </w:r>
      <w:r>
        <w:rPr>
          <w:rFonts w:ascii="Cambria Math" w:hAnsi="Cambria Math"/>
          <w:b/>
          <w:iCs/>
        </w:rPr>
        <w:t xml:space="preserve"> </w:t>
      </w:r>
      <w:r w:rsidR="00C11742" w:rsidRPr="00294EC9">
        <w:rPr>
          <w:rFonts w:ascii="Cambria Math" w:hAnsi="Cambria Math"/>
          <w:b/>
          <w:iCs/>
        </w:rPr>
        <w:t xml:space="preserve">Projednání návrhu </w:t>
      </w:r>
      <w:r w:rsidRPr="00294EC9">
        <w:rPr>
          <w:rFonts w:ascii="Cambria Math" w:hAnsi="Cambria Math"/>
          <w:b/>
          <w:iCs/>
        </w:rPr>
        <w:t xml:space="preserve">smlouvy </w:t>
      </w:r>
      <w:r w:rsidR="00C11742" w:rsidRPr="00294EC9">
        <w:rPr>
          <w:rFonts w:ascii="Cambria Math" w:hAnsi="Cambria Math"/>
          <w:b/>
          <w:iCs/>
        </w:rPr>
        <w:t>o přeložce</w:t>
      </w:r>
      <w:r w:rsidRPr="00294EC9">
        <w:rPr>
          <w:rFonts w:ascii="Cambria Math" w:hAnsi="Cambria Math"/>
          <w:b/>
          <w:iCs/>
        </w:rPr>
        <w:t xml:space="preserve"> zařízení distribuční soustavy, plocha Z1</w:t>
      </w:r>
    </w:p>
    <w:p w:rsidR="00C11742" w:rsidRDefault="00294EC9" w:rsidP="00294EC9">
      <w:pPr>
        <w:jc w:val="both"/>
      </w:pPr>
      <w:r>
        <w:t xml:space="preserve">Pan starosta informoval přítomné, že se jedná o přeložení venkovního vedení vysokého napětí u ZD ve Vitčicích. V současné době se počítá se 6 stavebními parcelami, pro něž se řeší infrastruktura. Pokud by bylo nutné, aby se počet stavebních parcel rozšířil, pak se musí </w:t>
      </w:r>
      <w:r w:rsidR="00AA4A54">
        <w:t>přeložit část vysokého napětí, protože podle energetického zákona je nutností dodržet ochranné pásmo. Cena za přeložení VN je 1.059.418,00 Kč. Pan starosta vyzval přítomné členy zastupitelstva, aby se tomuto bodu vyjádřili.</w:t>
      </w:r>
    </w:p>
    <w:p w:rsidR="00AA4A54" w:rsidRPr="00294EC9" w:rsidRDefault="00AA4A54" w:rsidP="00294EC9">
      <w:pPr>
        <w:jc w:val="both"/>
      </w:pPr>
      <w:r>
        <w:t>Z následné debaty vyplynuto,</w:t>
      </w:r>
      <w:r w:rsidR="00ED15C6">
        <w:t xml:space="preserve"> že pokud by zájem o novou výstavbu ve Vitčicích překročil nabídku, pak by se řešilo i přeložení vysokého napětí. V současné době je počet stavebních parcel ve Vitčicích dostačující.</w:t>
      </w:r>
    </w:p>
    <w:p w:rsidR="0076119B" w:rsidRPr="00974A5E" w:rsidRDefault="0076119B" w:rsidP="005B51D7">
      <w:pPr>
        <w:rPr>
          <w:rFonts w:ascii="Cambria Math" w:hAnsi="Cambria Math"/>
          <w:b/>
          <w:iCs/>
          <w:sz w:val="20"/>
          <w:szCs w:val="20"/>
        </w:rPr>
      </w:pPr>
    </w:p>
    <w:p w:rsidR="00ED15C6" w:rsidRPr="00E97147" w:rsidRDefault="00ED15C6" w:rsidP="00ED15C6">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ED15C6" w:rsidRDefault="00ED15C6" w:rsidP="00ED15C6">
      <w:pPr>
        <w:tabs>
          <w:tab w:val="left" w:pos="1080"/>
          <w:tab w:val="left" w:pos="1620"/>
          <w:tab w:val="left" w:pos="2520"/>
          <w:tab w:val="left" w:pos="3600"/>
        </w:tabs>
        <w:jc w:val="both"/>
        <w:rPr>
          <w:rFonts w:ascii="Cambria Math" w:hAnsi="Cambria Math"/>
          <w:b/>
          <w:i/>
          <w:iCs/>
        </w:rPr>
      </w:pPr>
      <w:r>
        <w:rPr>
          <w:rFonts w:ascii="Cambria Math" w:hAnsi="Cambria Math"/>
          <w:b/>
          <w:i/>
          <w:iCs/>
        </w:rPr>
        <w:t>Zastupitelstvo obce Vitčice neschvaluje smlouvu o přeložení zařízení distribuční soustavy, plocha Z1.</w:t>
      </w:r>
    </w:p>
    <w:p w:rsidR="00ED15C6" w:rsidRPr="005B51D7" w:rsidRDefault="00ED15C6" w:rsidP="00ED15C6">
      <w:pPr>
        <w:tabs>
          <w:tab w:val="left" w:pos="1080"/>
          <w:tab w:val="left" w:pos="1620"/>
          <w:tab w:val="left" w:pos="2520"/>
          <w:tab w:val="left" w:pos="3600"/>
        </w:tabs>
        <w:jc w:val="both"/>
        <w:rPr>
          <w:rFonts w:ascii="Cambria Math" w:hAnsi="Cambria Math"/>
          <w:b/>
          <w:i/>
          <w:iCs/>
          <w:sz w:val="16"/>
          <w:szCs w:val="16"/>
        </w:rPr>
      </w:pPr>
    </w:p>
    <w:p w:rsidR="00ED15C6" w:rsidRDefault="00ED15C6" w:rsidP="00ED15C6">
      <w:pPr>
        <w:rPr>
          <w:rFonts w:ascii="Cambria Math" w:hAnsi="Cambria Math"/>
          <w:b/>
          <w:iCs/>
        </w:rPr>
      </w:pPr>
      <w:r w:rsidRPr="00E97147">
        <w:rPr>
          <w:rFonts w:ascii="Cambria Math" w:hAnsi="Cambria Math"/>
          <w:b/>
          <w:iCs/>
        </w:rPr>
        <w:t>Výsledek hlasování:</w:t>
      </w:r>
    </w:p>
    <w:p w:rsidR="00ED15C6" w:rsidRPr="00974A5E" w:rsidRDefault="00ED15C6" w:rsidP="00ED15C6">
      <w:pPr>
        <w:rPr>
          <w:rFonts w:ascii="Cambria Math" w:hAnsi="Cambria Math"/>
          <w:b/>
          <w:iCs/>
          <w:sz w:val="20"/>
          <w:szCs w:val="20"/>
        </w:rPr>
      </w:pPr>
      <w:r w:rsidRPr="00E97147">
        <w:rPr>
          <w:rFonts w:ascii="Cambria Math" w:hAnsi="Cambria Math"/>
          <w:b/>
          <w:iCs/>
        </w:rPr>
        <w:t xml:space="preserve">  </w:t>
      </w:r>
    </w:p>
    <w:p w:rsidR="00ED15C6" w:rsidRPr="00E97147" w:rsidRDefault="00ED15C6" w:rsidP="00ED15C6">
      <w:pPr>
        <w:rPr>
          <w:rFonts w:ascii="Cambria Math" w:hAnsi="Cambria Math"/>
          <w:b/>
          <w:iCs/>
        </w:rPr>
      </w:pPr>
      <w:r>
        <w:rPr>
          <w:rFonts w:ascii="Cambria Math" w:hAnsi="Cambria Math"/>
          <w:b/>
          <w:iCs/>
        </w:rPr>
        <w:t>Pro: 5</w:t>
      </w:r>
      <w:r w:rsidRPr="00E97147">
        <w:rPr>
          <w:rFonts w:ascii="Cambria Math" w:hAnsi="Cambria Math"/>
          <w:b/>
          <w:iCs/>
        </w:rPr>
        <w:t xml:space="preserve"> </w:t>
      </w:r>
    </w:p>
    <w:p w:rsidR="00ED15C6" w:rsidRPr="00E97147" w:rsidRDefault="00ED15C6" w:rsidP="00ED15C6">
      <w:pPr>
        <w:rPr>
          <w:rFonts w:ascii="Cambria Math" w:hAnsi="Cambria Math"/>
          <w:b/>
          <w:iCs/>
        </w:rPr>
      </w:pPr>
      <w:r w:rsidRPr="00E97147">
        <w:rPr>
          <w:rFonts w:ascii="Cambria Math" w:hAnsi="Cambria Math"/>
          <w:b/>
          <w:iCs/>
        </w:rPr>
        <w:t>Proti: nikdo</w:t>
      </w:r>
    </w:p>
    <w:p w:rsidR="00ED15C6" w:rsidRDefault="00ED15C6" w:rsidP="00ED15C6">
      <w:pPr>
        <w:rPr>
          <w:rFonts w:ascii="Cambria Math" w:hAnsi="Cambria Math"/>
          <w:b/>
          <w:iCs/>
        </w:rPr>
      </w:pPr>
      <w:r w:rsidRPr="00E97147">
        <w:rPr>
          <w:rFonts w:ascii="Cambria Math" w:hAnsi="Cambria Math"/>
          <w:b/>
          <w:iCs/>
        </w:rPr>
        <w:t>Zdrželi se: nikdo</w:t>
      </w:r>
    </w:p>
    <w:p w:rsidR="00ED15C6" w:rsidRPr="00974A5E" w:rsidRDefault="00ED15C6" w:rsidP="00ED15C6">
      <w:pPr>
        <w:rPr>
          <w:rFonts w:ascii="Cambria Math" w:hAnsi="Cambria Math"/>
          <w:b/>
          <w:iCs/>
          <w:sz w:val="20"/>
          <w:szCs w:val="20"/>
        </w:rPr>
      </w:pPr>
    </w:p>
    <w:p w:rsidR="00ED15C6" w:rsidRDefault="00ED15C6" w:rsidP="00ED15C6">
      <w:pPr>
        <w:rPr>
          <w:rFonts w:ascii="Cambria Math" w:hAnsi="Cambria Math"/>
          <w:b/>
          <w:iCs/>
        </w:rPr>
      </w:pPr>
      <w:r w:rsidRPr="00C06B30">
        <w:rPr>
          <w:rFonts w:ascii="Cambria Math" w:hAnsi="Cambria Math"/>
          <w:b/>
          <w:iCs/>
        </w:rPr>
        <w:t xml:space="preserve">Usnesení č. </w:t>
      </w:r>
      <w:proofErr w:type="gramStart"/>
      <w:r>
        <w:rPr>
          <w:rFonts w:ascii="Cambria Math" w:hAnsi="Cambria Math"/>
          <w:b/>
          <w:iCs/>
        </w:rPr>
        <w:t>27</w:t>
      </w:r>
      <w:r w:rsidRPr="00C06B30">
        <w:rPr>
          <w:rFonts w:ascii="Cambria Math" w:hAnsi="Cambria Math"/>
          <w:b/>
          <w:iCs/>
        </w:rPr>
        <w:t xml:space="preserve">  </w:t>
      </w:r>
      <w:r>
        <w:rPr>
          <w:rFonts w:ascii="Cambria Math" w:hAnsi="Cambria Math"/>
          <w:b/>
          <w:iCs/>
        </w:rPr>
        <w:t>ne</w:t>
      </w:r>
      <w:r w:rsidRPr="00C06B30">
        <w:rPr>
          <w:rFonts w:ascii="Cambria Math" w:hAnsi="Cambria Math"/>
          <w:b/>
          <w:iCs/>
        </w:rPr>
        <w:t>bylo</w:t>
      </w:r>
      <w:proofErr w:type="gramEnd"/>
      <w:r w:rsidRPr="00C06B30">
        <w:rPr>
          <w:rFonts w:ascii="Cambria Math" w:hAnsi="Cambria Math"/>
          <w:b/>
          <w:iCs/>
        </w:rPr>
        <w:t xml:space="preserve"> schváleno.</w:t>
      </w:r>
    </w:p>
    <w:p w:rsidR="00ED15C6" w:rsidRPr="00974A5E" w:rsidRDefault="00ED15C6" w:rsidP="005B51D7">
      <w:pPr>
        <w:rPr>
          <w:rFonts w:ascii="Cambria Math" w:hAnsi="Cambria Math"/>
          <w:b/>
          <w:iCs/>
          <w:sz w:val="20"/>
          <w:szCs w:val="20"/>
        </w:rPr>
      </w:pPr>
    </w:p>
    <w:p w:rsidR="0076119B" w:rsidRDefault="00C11742" w:rsidP="0076119B">
      <w:pPr>
        <w:ind w:left="284" w:hanging="284"/>
        <w:rPr>
          <w:rFonts w:ascii="Cambria Math" w:hAnsi="Cambria Math"/>
          <w:iCs/>
        </w:rPr>
      </w:pPr>
      <w:r>
        <w:rPr>
          <w:rFonts w:ascii="Cambria Math" w:hAnsi="Cambria Math"/>
          <w:b/>
          <w:iCs/>
        </w:rPr>
        <w:t>8</w:t>
      </w:r>
      <w:r w:rsidR="0076119B" w:rsidRPr="005B51D7">
        <w:rPr>
          <w:rFonts w:ascii="Cambria Math" w:hAnsi="Cambria Math"/>
          <w:b/>
          <w:iCs/>
        </w:rPr>
        <w:t>.</w:t>
      </w:r>
      <w:r w:rsidR="0076119B">
        <w:rPr>
          <w:rFonts w:ascii="Cambria Math" w:hAnsi="Cambria Math"/>
          <w:b/>
          <w:iCs/>
        </w:rPr>
        <w:t xml:space="preserve"> Projednání </w:t>
      </w:r>
      <w:r w:rsidR="0076119B" w:rsidRPr="00045919">
        <w:rPr>
          <w:rFonts w:ascii="Cambria Math" w:hAnsi="Cambria Math"/>
          <w:b/>
          <w:iCs/>
        </w:rPr>
        <w:t xml:space="preserve">návrhu </w:t>
      </w:r>
      <w:r w:rsidR="0076119B" w:rsidRPr="00045919">
        <w:rPr>
          <w:rFonts w:ascii="Cambria Math" w:hAnsi="Cambria Math" w:cs="Arial"/>
          <w:b/>
          <w:bCs/>
        </w:rPr>
        <w:t xml:space="preserve">smlouvy o </w:t>
      </w:r>
      <w:r w:rsidR="0076119B">
        <w:rPr>
          <w:rFonts w:ascii="Cambria Math" w:hAnsi="Cambria Math" w:cs="Arial"/>
          <w:b/>
          <w:bCs/>
        </w:rPr>
        <w:t>přeložce zařízení distribuční soustavy.</w:t>
      </w:r>
    </w:p>
    <w:p w:rsidR="0076119B" w:rsidRDefault="0076119B" w:rsidP="0076119B">
      <w:pPr>
        <w:jc w:val="both"/>
        <w:rPr>
          <w:rFonts w:ascii="Cambria Math" w:hAnsi="Cambria Math"/>
          <w:iCs/>
        </w:rPr>
      </w:pPr>
      <w:r>
        <w:rPr>
          <w:rFonts w:ascii="Cambria Math" w:hAnsi="Cambria Math"/>
          <w:iCs/>
        </w:rPr>
        <w:t xml:space="preserve">Starosta seznámil přítomné se smlouvou o </w:t>
      </w:r>
      <w:r w:rsidR="00671814">
        <w:rPr>
          <w:rFonts w:ascii="Cambria Math" w:hAnsi="Cambria Math"/>
          <w:iCs/>
        </w:rPr>
        <w:t xml:space="preserve">přeložce zařízení distribuční soustavy. Jedná se o </w:t>
      </w:r>
      <w:r w:rsidR="00782338">
        <w:rPr>
          <w:rFonts w:ascii="Cambria Math" w:hAnsi="Cambria Math"/>
          <w:iCs/>
        </w:rPr>
        <w:t>vedení elektrické energie, které</w:t>
      </w:r>
      <w:r w:rsidR="00671814">
        <w:rPr>
          <w:rFonts w:ascii="Cambria Math" w:hAnsi="Cambria Math"/>
          <w:iCs/>
        </w:rPr>
        <w:t xml:space="preserve"> je na nevhodném místě, jelikož má obec zpracovanou projektovou dokumentaci na stavbu Budova pro obecní techniku a zázemí pro zaměstnance. Pokud se podaří sehnat finanční prostředky na realizaci této stavby, bude stejně nutné přeložku uskutečnit. </w:t>
      </w:r>
      <w:r w:rsidR="000B5275">
        <w:rPr>
          <w:rFonts w:ascii="Cambria Math" w:hAnsi="Cambria Math"/>
          <w:iCs/>
        </w:rPr>
        <w:t xml:space="preserve">Starosta navrhuje, aby se přeložka uskutečnila. </w:t>
      </w:r>
      <w:r w:rsidR="00671814">
        <w:rPr>
          <w:rFonts w:ascii="Cambria Math" w:hAnsi="Cambria Math"/>
          <w:iCs/>
        </w:rPr>
        <w:t>Cenové náklady na tuto přeložku jsou 289.870,00 Kč.</w:t>
      </w:r>
      <w:r w:rsidR="000B5275">
        <w:rPr>
          <w:rFonts w:ascii="Cambria Math" w:hAnsi="Cambria Math"/>
          <w:iCs/>
        </w:rPr>
        <w:t xml:space="preserve"> </w:t>
      </w:r>
    </w:p>
    <w:p w:rsidR="0076119B" w:rsidRPr="00974A5E" w:rsidRDefault="0076119B" w:rsidP="0076119B">
      <w:pPr>
        <w:jc w:val="both"/>
        <w:rPr>
          <w:rFonts w:ascii="Cambria Math" w:hAnsi="Cambria Math"/>
          <w:iCs/>
          <w:sz w:val="20"/>
          <w:szCs w:val="20"/>
        </w:rPr>
      </w:pPr>
    </w:p>
    <w:p w:rsidR="0076119B" w:rsidRPr="00E97147" w:rsidRDefault="0076119B" w:rsidP="0076119B">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76119B" w:rsidRDefault="0076119B" w:rsidP="0076119B">
      <w:pPr>
        <w:tabs>
          <w:tab w:val="left" w:pos="1080"/>
          <w:tab w:val="left" w:pos="1620"/>
          <w:tab w:val="left" w:pos="2520"/>
          <w:tab w:val="left" w:pos="3600"/>
        </w:tabs>
        <w:jc w:val="both"/>
        <w:rPr>
          <w:rFonts w:ascii="Cambria Math" w:hAnsi="Cambria Math"/>
          <w:b/>
          <w:i/>
          <w:iCs/>
        </w:rPr>
      </w:pPr>
      <w:r>
        <w:rPr>
          <w:rFonts w:ascii="Cambria Math" w:hAnsi="Cambria Math"/>
          <w:b/>
          <w:i/>
          <w:iCs/>
        </w:rPr>
        <w:t xml:space="preserve">Zastupitelstvo obce Vitčice schvaluje smlouvu o </w:t>
      </w:r>
      <w:r w:rsidR="000B5275">
        <w:rPr>
          <w:rFonts w:ascii="Cambria Math" w:hAnsi="Cambria Math"/>
          <w:b/>
          <w:i/>
          <w:iCs/>
        </w:rPr>
        <w:t>přeložce zařízení</w:t>
      </w:r>
      <w:r>
        <w:rPr>
          <w:rFonts w:ascii="Cambria Math" w:hAnsi="Cambria Math"/>
          <w:b/>
          <w:i/>
          <w:iCs/>
        </w:rPr>
        <w:t> distribuční soustav</w:t>
      </w:r>
      <w:r w:rsidR="000B5275">
        <w:rPr>
          <w:rFonts w:ascii="Cambria Math" w:hAnsi="Cambria Math"/>
          <w:b/>
          <w:i/>
          <w:iCs/>
        </w:rPr>
        <w:t>y</w:t>
      </w:r>
      <w:r>
        <w:rPr>
          <w:rFonts w:ascii="Cambria Math" w:hAnsi="Cambria Math"/>
          <w:b/>
          <w:i/>
          <w:iCs/>
        </w:rPr>
        <w:t xml:space="preserve"> </w:t>
      </w:r>
    </w:p>
    <w:p w:rsidR="0076119B" w:rsidRPr="00974A5E" w:rsidRDefault="0076119B" w:rsidP="0076119B">
      <w:pPr>
        <w:tabs>
          <w:tab w:val="left" w:pos="1080"/>
          <w:tab w:val="left" w:pos="1620"/>
          <w:tab w:val="left" w:pos="2520"/>
          <w:tab w:val="left" w:pos="3600"/>
        </w:tabs>
        <w:jc w:val="both"/>
        <w:rPr>
          <w:rFonts w:ascii="Cambria Math" w:hAnsi="Cambria Math"/>
          <w:b/>
          <w:i/>
          <w:iCs/>
          <w:sz w:val="20"/>
          <w:szCs w:val="20"/>
        </w:rPr>
      </w:pPr>
    </w:p>
    <w:p w:rsidR="0076119B" w:rsidRDefault="0076119B" w:rsidP="0076119B">
      <w:pPr>
        <w:rPr>
          <w:rFonts w:ascii="Cambria Math" w:hAnsi="Cambria Math"/>
          <w:b/>
          <w:iCs/>
        </w:rPr>
      </w:pPr>
      <w:r w:rsidRPr="00E97147">
        <w:rPr>
          <w:rFonts w:ascii="Cambria Math" w:hAnsi="Cambria Math"/>
          <w:b/>
          <w:iCs/>
        </w:rPr>
        <w:t>Výsledek hlasování:</w:t>
      </w:r>
    </w:p>
    <w:p w:rsidR="0076119B" w:rsidRPr="00974A5E" w:rsidRDefault="0076119B" w:rsidP="0076119B">
      <w:pPr>
        <w:rPr>
          <w:rFonts w:ascii="Cambria Math" w:hAnsi="Cambria Math"/>
          <w:b/>
          <w:iCs/>
          <w:sz w:val="20"/>
          <w:szCs w:val="20"/>
        </w:rPr>
      </w:pPr>
      <w:r w:rsidRPr="00E97147">
        <w:rPr>
          <w:rFonts w:ascii="Cambria Math" w:hAnsi="Cambria Math"/>
          <w:b/>
          <w:iCs/>
        </w:rPr>
        <w:t xml:space="preserve">  </w:t>
      </w:r>
    </w:p>
    <w:p w:rsidR="0076119B" w:rsidRPr="00E97147" w:rsidRDefault="0076119B" w:rsidP="0076119B">
      <w:pPr>
        <w:rPr>
          <w:rFonts w:ascii="Cambria Math" w:hAnsi="Cambria Math"/>
          <w:b/>
          <w:iCs/>
        </w:rPr>
      </w:pPr>
      <w:r>
        <w:rPr>
          <w:rFonts w:ascii="Cambria Math" w:hAnsi="Cambria Math"/>
          <w:b/>
          <w:iCs/>
        </w:rPr>
        <w:t>Pro: 5</w:t>
      </w:r>
      <w:r w:rsidRPr="00E97147">
        <w:rPr>
          <w:rFonts w:ascii="Cambria Math" w:hAnsi="Cambria Math"/>
          <w:b/>
          <w:iCs/>
        </w:rPr>
        <w:t xml:space="preserve"> </w:t>
      </w:r>
    </w:p>
    <w:p w:rsidR="0076119B" w:rsidRPr="00E97147" w:rsidRDefault="0076119B" w:rsidP="0076119B">
      <w:pPr>
        <w:rPr>
          <w:rFonts w:ascii="Cambria Math" w:hAnsi="Cambria Math"/>
          <w:b/>
          <w:iCs/>
        </w:rPr>
      </w:pPr>
      <w:r w:rsidRPr="00E97147">
        <w:rPr>
          <w:rFonts w:ascii="Cambria Math" w:hAnsi="Cambria Math"/>
          <w:b/>
          <w:iCs/>
        </w:rPr>
        <w:t>Proti: nikdo</w:t>
      </w:r>
    </w:p>
    <w:p w:rsidR="0076119B" w:rsidRDefault="0076119B" w:rsidP="0076119B">
      <w:pPr>
        <w:rPr>
          <w:rFonts w:ascii="Cambria Math" w:hAnsi="Cambria Math"/>
          <w:b/>
          <w:iCs/>
        </w:rPr>
      </w:pPr>
      <w:r w:rsidRPr="00E97147">
        <w:rPr>
          <w:rFonts w:ascii="Cambria Math" w:hAnsi="Cambria Math"/>
          <w:b/>
          <w:iCs/>
        </w:rPr>
        <w:t>Zdrželi se: nikdo</w:t>
      </w:r>
    </w:p>
    <w:p w:rsidR="0076119B" w:rsidRPr="00974A5E" w:rsidRDefault="0076119B" w:rsidP="0076119B">
      <w:pPr>
        <w:rPr>
          <w:rFonts w:ascii="Cambria Math" w:hAnsi="Cambria Math"/>
          <w:b/>
          <w:iCs/>
          <w:sz w:val="20"/>
          <w:szCs w:val="20"/>
        </w:rPr>
      </w:pPr>
    </w:p>
    <w:p w:rsidR="0076119B" w:rsidRDefault="0076119B" w:rsidP="0076119B">
      <w:pPr>
        <w:rPr>
          <w:rFonts w:ascii="Cambria Math" w:hAnsi="Cambria Math"/>
          <w:b/>
          <w:iCs/>
        </w:rPr>
      </w:pPr>
      <w:r w:rsidRPr="00C06B30">
        <w:rPr>
          <w:rFonts w:ascii="Cambria Math" w:hAnsi="Cambria Math"/>
          <w:b/>
          <w:iCs/>
        </w:rPr>
        <w:t xml:space="preserve">Usnesení č. </w:t>
      </w:r>
      <w:proofErr w:type="gramStart"/>
      <w:r>
        <w:rPr>
          <w:rFonts w:ascii="Cambria Math" w:hAnsi="Cambria Math"/>
          <w:b/>
          <w:iCs/>
        </w:rPr>
        <w:t>2</w:t>
      </w:r>
      <w:r w:rsidR="000B5275">
        <w:rPr>
          <w:rFonts w:ascii="Cambria Math" w:hAnsi="Cambria Math"/>
          <w:b/>
          <w:iCs/>
        </w:rPr>
        <w:t>8</w:t>
      </w:r>
      <w:r w:rsidRPr="00C06B30">
        <w:rPr>
          <w:rFonts w:ascii="Cambria Math" w:hAnsi="Cambria Math"/>
          <w:b/>
          <w:iCs/>
        </w:rPr>
        <w:t xml:space="preserve">  bylo</w:t>
      </w:r>
      <w:proofErr w:type="gramEnd"/>
      <w:r w:rsidRPr="00C06B30">
        <w:rPr>
          <w:rFonts w:ascii="Cambria Math" w:hAnsi="Cambria Math"/>
          <w:b/>
          <w:iCs/>
        </w:rPr>
        <w:t xml:space="preserve"> schváleno.</w:t>
      </w:r>
    </w:p>
    <w:p w:rsidR="0076119B" w:rsidRPr="00974A5E" w:rsidRDefault="0076119B" w:rsidP="005B51D7">
      <w:pPr>
        <w:rPr>
          <w:rFonts w:ascii="Cambria Math" w:hAnsi="Cambria Math"/>
          <w:b/>
          <w:iCs/>
          <w:sz w:val="20"/>
          <w:szCs w:val="20"/>
        </w:rPr>
      </w:pPr>
    </w:p>
    <w:p w:rsidR="00974A5E" w:rsidRDefault="00974A5E" w:rsidP="000B5275">
      <w:pPr>
        <w:ind w:left="284" w:hanging="284"/>
        <w:jc w:val="both"/>
        <w:rPr>
          <w:rFonts w:ascii="Cambria Math" w:hAnsi="Cambria Math"/>
          <w:b/>
          <w:iCs/>
        </w:rPr>
      </w:pPr>
    </w:p>
    <w:p w:rsidR="00974A5E" w:rsidRDefault="00974A5E" w:rsidP="000B5275">
      <w:pPr>
        <w:ind w:left="284" w:hanging="284"/>
        <w:jc w:val="both"/>
        <w:rPr>
          <w:rFonts w:ascii="Cambria Math" w:hAnsi="Cambria Math"/>
          <w:b/>
          <w:iCs/>
        </w:rPr>
      </w:pPr>
    </w:p>
    <w:p w:rsidR="000B5275" w:rsidRDefault="000B5275" w:rsidP="000B5275">
      <w:pPr>
        <w:ind w:left="284" w:hanging="284"/>
        <w:jc w:val="both"/>
        <w:rPr>
          <w:rFonts w:ascii="Cambria Math" w:hAnsi="Cambria Math"/>
          <w:b/>
          <w:iCs/>
        </w:rPr>
      </w:pPr>
      <w:r>
        <w:rPr>
          <w:rFonts w:ascii="Cambria Math" w:hAnsi="Cambria Math"/>
          <w:b/>
          <w:iCs/>
        </w:rPr>
        <w:lastRenderedPageBreak/>
        <w:t xml:space="preserve">9.  Projednání </w:t>
      </w:r>
      <w:r>
        <w:rPr>
          <w:rFonts w:ascii="Cambria Math" w:hAnsi="Cambria Math"/>
          <w:b/>
        </w:rPr>
        <w:t>návrhu stanovení členů výběrové</w:t>
      </w:r>
      <w:r w:rsidRPr="00911E2C">
        <w:rPr>
          <w:rFonts w:ascii="Cambria Math" w:hAnsi="Cambria Math"/>
          <w:b/>
        </w:rPr>
        <w:t xml:space="preserve"> komis</w:t>
      </w:r>
      <w:r>
        <w:rPr>
          <w:rFonts w:ascii="Cambria Math" w:hAnsi="Cambria Math"/>
          <w:b/>
        </w:rPr>
        <w:t>e</w:t>
      </w:r>
      <w:r w:rsidRPr="00911E2C">
        <w:rPr>
          <w:rFonts w:ascii="Cambria Math" w:hAnsi="Cambria Math"/>
          <w:b/>
        </w:rPr>
        <w:t xml:space="preserve"> </w:t>
      </w:r>
      <w:r>
        <w:rPr>
          <w:rFonts w:ascii="Cambria Math" w:hAnsi="Cambria Math"/>
          <w:b/>
        </w:rPr>
        <w:t>na akci „Infrastruktura pro rodinnou výstavbu ve Vitčicích – přípojky elektřiny“</w:t>
      </w:r>
    </w:p>
    <w:p w:rsidR="000B5275" w:rsidRDefault="000B5275" w:rsidP="000B5275">
      <w:pPr>
        <w:jc w:val="both"/>
        <w:rPr>
          <w:rFonts w:ascii="Cambria Math" w:hAnsi="Cambria Math"/>
        </w:rPr>
      </w:pPr>
      <w:r w:rsidRPr="004201DE">
        <w:rPr>
          <w:rFonts w:ascii="Cambria Math" w:hAnsi="Cambria Math"/>
        </w:rPr>
        <w:t>Pan</w:t>
      </w:r>
      <w:r>
        <w:rPr>
          <w:rFonts w:ascii="Cambria Math" w:hAnsi="Cambria Math"/>
        </w:rPr>
        <w:t xml:space="preserve"> starosta navrhuje, aby výběrová komise, která bude</w:t>
      </w:r>
      <w:r w:rsidRPr="004201DE">
        <w:rPr>
          <w:rFonts w:ascii="Cambria Math" w:hAnsi="Cambria Math"/>
        </w:rPr>
        <w:t xml:space="preserve"> posuzovat a </w:t>
      </w:r>
      <w:r>
        <w:rPr>
          <w:rFonts w:ascii="Cambria Math" w:hAnsi="Cambria Math"/>
        </w:rPr>
        <w:t>hodnotit nabídky firem byla tříčlenná</w:t>
      </w:r>
      <w:r w:rsidRPr="004201DE">
        <w:rPr>
          <w:rFonts w:ascii="Cambria Math" w:hAnsi="Cambria Math"/>
        </w:rPr>
        <w:t>, složen</w:t>
      </w:r>
      <w:r>
        <w:rPr>
          <w:rFonts w:ascii="Cambria Math" w:hAnsi="Cambria Math"/>
        </w:rPr>
        <w:t>á</w:t>
      </w:r>
      <w:r w:rsidRPr="004201DE">
        <w:rPr>
          <w:rFonts w:ascii="Cambria Math" w:hAnsi="Cambria Math"/>
        </w:rPr>
        <w:t xml:space="preserve"> výhradně z členů zastupitelstva obce</w:t>
      </w:r>
      <w:r>
        <w:rPr>
          <w:rFonts w:ascii="Cambria Math" w:hAnsi="Cambria Math"/>
        </w:rPr>
        <w:t>.</w:t>
      </w:r>
    </w:p>
    <w:p w:rsidR="000B5275" w:rsidRDefault="000B5275" w:rsidP="000B5275">
      <w:pPr>
        <w:pStyle w:val="Odstavecseseznamem"/>
        <w:numPr>
          <w:ilvl w:val="0"/>
          <w:numId w:val="36"/>
        </w:numPr>
        <w:jc w:val="both"/>
        <w:rPr>
          <w:rFonts w:ascii="Cambria Math" w:hAnsi="Cambria Math"/>
        </w:rPr>
      </w:pPr>
      <w:r>
        <w:rPr>
          <w:rFonts w:ascii="Cambria Math" w:hAnsi="Cambria Math"/>
        </w:rPr>
        <w:t>David Běhal – předseda kontrolního výboru</w:t>
      </w:r>
    </w:p>
    <w:p w:rsidR="000B5275" w:rsidRDefault="000B5275" w:rsidP="000B5275">
      <w:pPr>
        <w:pStyle w:val="Odstavecseseznamem"/>
        <w:numPr>
          <w:ilvl w:val="0"/>
          <w:numId w:val="36"/>
        </w:numPr>
        <w:jc w:val="both"/>
        <w:rPr>
          <w:rFonts w:ascii="Cambria Math" w:hAnsi="Cambria Math"/>
        </w:rPr>
      </w:pPr>
      <w:r>
        <w:rPr>
          <w:rFonts w:ascii="Cambria Math" w:hAnsi="Cambria Math"/>
        </w:rPr>
        <w:t>Ing. Luděk Ferenc – člen zastupitelstva</w:t>
      </w:r>
    </w:p>
    <w:p w:rsidR="000B5275" w:rsidRDefault="000B5275" w:rsidP="000B5275">
      <w:pPr>
        <w:pStyle w:val="Odstavecseseznamem"/>
        <w:numPr>
          <w:ilvl w:val="0"/>
          <w:numId w:val="36"/>
        </w:numPr>
        <w:jc w:val="both"/>
        <w:rPr>
          <w:rFonts w:ascii="Cambria Math" w:hAnsi="Cambria Math"/>
        </w:rPr>
      </w:pPr>
      <w:r>
        <w:rPr>
          <w:rFonts w:ascii="Cambria Math" w:hAnsi="Cambria Math"/>
        </w:rPr>
        <w:t>Mojmír Grepl – starosta</w:t>
      </w:r>
    </w:p>
    <w:p w:rsidR="000B5275" w:rsidRDefault="000B5275" w:rsidP="000B5275">
      <w:pPr>
        <w:jc w:val="both"/>
        <w:rPr>
          <w:rFonts w:ascii="Cambria Math" w:hAnsi="Cambria Math"/>
        </w:rPr>
      </w:pPr>
      <w:r>
        <w:rPr>
          <w:rFonts w:ascii="Cambria Math" w:hAnsi="Cambria Math"/>
        </w:rPr>
        <w:t>Zároveň navrhuje, aby pro členy výběrové komise, kteří budou hodnotit nabídky přihlásivších se firem do veřejného výběrového řízení, byla rozhodujícím kritériem nejnižší cena.</w:t>
      </w:r>
    </w:p>
    <w:p w:rsidR="00974A5E" w:rsidRPr="00C426C2" w:rsidRDefault="00974A5E" w:rsidP="000B5275">
      <w:pPr>
        <w:jc w:val="both"/>
        <w:rPr>
          <w:rFonts w:ascii="Cambria Math" w:hAnsi="Cambria Math"/>
          <w:sz w:val="20"/>
          <w:szCs w:val="20"/>
        </w:rPr>
      </w:pPr>
    </w:p>
    <w:p w:rsidR="000B5275" w:rsidRPr="00B11327" w:rsidRDefault="000B5275" w:rsidP="000B5275">
      <w:pPr>
        <w:jc w:val="both"/>
        <w:rPr>
          <w:rFonts w:ascii="Cambria Math" w:hAnsi="Cambria Math"/>
          <w:b/>
          <w:i/>
          <w:u w:val="single"/>
        </w:rPr>
      </w:pPr>
      <w:r w:rsidRPr="00B11327">
        <w:rPr>
          <w:rFonts w:ascii="Cambria Math" w:hAnsi="Cambria Math"/>
          <w:b/>
          <w:i/>
          <w:u w:val="single"/>
        </w:rPr>
        <w:t>Návrh usnesení:</w:t>
      </w:r>
    </w:p>
    <w:p w:rsidR="000B5275" w:rsidRPr="00451557" w:rsidRDefault="000B5275" w:rsidP="000B5275">
      <w:pPr>
        <w:jc w:val="both"/>
        <w:rPr>
          <w:rFonts w:ascii="Cambria Math" w:hAnsi="Cambria Math"/>
          <w:b/>
          <w:i/>
        </w:rPr>
      </w:pPr>
      <w:r w:rsidRPr="00B11327">
        <w:rPr>
          <w:rFonts w:ascii="Cambria Math" w:hAnsi="Cambria Math"/>
          <w:b/>
          <w:i/>
        </w:rPr>
        <w:t>Zastupitelstvo obce schvaluje</w:t>
      </w:r>
      <w:r>
        <w:rPr>
          <w:rFonts w:ascii="Cambria Math" w:hAnsi="Cambria Math"/>
          <w:b/>
          <w:i/>
        </w:rPr>
        <w:t xml:space="preserve"> výběrovou komisi </w:t>
      </w:r>
      <w:r w:rsidRPr="00451557">
        <w:rPr>
          <w:rFonts w:ascii="Cambria Math" w:hAnsi="Cambria Math"/>
          <w:b/>
          <w:i/>
        </w:rPr>
        <w:t>pro akci „</w:t>
      </w:r>
      <w:r>
        <w:rPr>
          <w:rFonts w:ascii="Cambria Math" w:hAnsi="Cambria Math"/>
          <w:b/>
          <w:i/>
        </w:rPr>
        <w:t>Infrastruktura pro rodinnou výstavbu</w:t>
      </w:r>
      <w:r w:rsidRPr="00451557">
        <w:rPr>
          <w:rFonts w:ascii="Cambria Math" w:hAnsi="Cambria Math"/>
          <w:b/>
          <w:i/>
        </w:rPr>
        <w:t xml:space="preserve"> ve Vitčicích“:</w:t>
      </w:r>
    </w:p>
    <w:p w:rsidR="000B5275" w:rsidRDefault="000B5275" w:rsidP="000B5275">
      <w:pPr>
        <w:pStyle w:val="Odstavecseseznamem"/>
        <w:numPr>
          <w:ilvl w:val="0"/>
          <w:numId w:val="41"/>
        </w:numPr>
        <w:ind w:left="1134" w:hanging="425"/>
        <w:jc w:val="both"/>
        <w:rPr>
          <w:rFonts w:ascii="Cambria Math" w:hAnsi="Cambria Math"/>
          <w:b/>
          <w:i/>
        </w:rPr>
      </w:pPr>
      <w:r>
        <w:rPr>
          <w:rFonts w:ascii="Cambria Math" w:hAnsi="Cambria Math"/>
          <w:b/>
          <w:i/>
        </w:rPr>
        <w:t>David Běhal – předseda kontrolního výboru</w:t>
      </w:r>
    </w:p>
    <w:p w:rsidR="000B5275" w:rsidRPr="00451557" w:rsidRDefault="000B5275" w:rsidP="000B5275">
      <w:pPr>
        <w:pStyle w:val="Odstavecseseznamem"/>
        <w:numPr>
          <w:ilvl w:val="0"/>
          <w:numId w:val="41"/>
        </w:numPr>
        <w:ind w:left="1134" w:hanging="425"/>
        <w:jc w:val="both"/>
        <w:rPr>
          <w:rFonts w:ascii="Cambria Math" w:hAnsi="Cambria Math"/>
          <w:b/>
          <w:i/>
        </w:rPr>
      </w:pPr>
      <w:r w:rsidRPr="00451557">
        <w:rPr>
          <w:rFonts w:ascii="Cambria Math" w:hAnsi="Cambria Math"/>
          <w:b/>
          <w:i/>
        </w:rPr>
        <w:t>Ing. Luděk Ferenc – člen zastupitelstva obce</w:t>
      </w:r>
    </w:p>
    <w:p w:rsidR="000B5275" w:rsidRPr="00451557" w:rsidRDefault="000B5275" w:rsidP="000B5275">
      <w:pPr>
        <w:pStyle w:val="Odstavecseseznamem"/>
        <w:numPr>
          <w:ilvl w:val="0"/>
          <w:numId w:val="41"/>
        </w:numPr>
        <w:ind w:left="1134" w:hanging="425"/>
        <w:jc w:val="both"/>
        <w:rPr>
          <w:rFonts w:ascii="Cambria Math" w:hAnsi="Cambria Math"/>
          <w:b/>
          <w:i/>
        </w:rPr>
      </w:pPr>
      <w:r w:rsidRPr="00451557">
        <w:rPr>
          <w:rFonts w:ascii="Cambria Math" w:hAnsi="Cambria Math"/>
          <w:b/>
          <w:i/>
        </w:rPr>
        <w:t xml:space="preserve">Mojmír </w:t>
      </w:r>
      <w:proofErr w:type="gramStart"/>
      <w:r w:rsidRPr="00451557">
        <w:rPr>
          <w:rFonts w:ascii="Cambria Math" w:hAnsi="Cambria Math"/>
          <w:b/>
          <w:i/>
        </w:rPr>
        <w:t>Grepl  – starosta</w:t>
      </w:r>
      <w:proofErr w:type="gramEnd"/>
    </w:p>
    <w:p w:rsidR="000B5275" w:rsidRDefault="000B5275" w:rsidP="000B5275">
      <w:pPr>
        <w:jc w:val="both"/>
        <w:rPr>
          <w:rFonts w:ascii="Cambria Math" w:hAnsi="Cambria Math"/>
          <w:b/>
          <w:i/>
        </w:rPr>
      </w:pPr>
      <w:r>
        <w:rPr>
          <w:rFonts w:ascii="Cambria Math" w:hAnsi="Cambria Math"/>
          <w:b/>
          <w:i/>
        </w:rPr>
        <w:t>Zároveň zastupitelstvo obce schvaluje, aby kritériem pro schvalování nabídek byla nejnižší cena a délka záruční doby.</w:t>
      </w:r>
    </w:p>
    <w:p w:rsidR="000B5275" w:rsidRPr="00A80EAA" w:rsidRDefault="000B5275" w:rsidP="000B5275">
      <w:pPr>
        <w:ind w:left="1440"/>
        <w:jc w:val="both"/>
        <w:rPr>
          <w:rFonts w:ascii="Cambria Math" w:hAnsi="Cambria Math"/>
          <w:b/>
          <w:i/>
          <w:sz w:val="20"/>
          <w:szCs w:val="20"/>
        </w:rPr>
      </w:pPr>
    </w:p>
    <w:p w:rsidR="000B5275" w:rsidRDefault="000B5275" w:rsidP="000B5275">
      <w:pPr>
        <w:rPr>
          <w:rFonts w:ascii="Cambria Math" w:hAnsi="Cambria Math"/>
          <w:b/>
          <w:iCs/>
        </w:rPr>
      </w:pPr>
      <w:r w:rsidRPr="001F2C05">
        <w:rPr>
          <w:rFonts w:ascii="Cambria Math" w:hAnsi="Cambria Math"/>
          <w:b/>
          <w:iCs/>
        </w:rPr>
        <w:t xml:space="preserve">Výsledek hlasování:  </w:t>
      </w:r>
    </w:p>
    <w:p w:rsidR="000B5275" w:rsidRPr="00974A5E" w:rsidRDefault="000B5275" w:rsidP="000B5275">
      <w:pPr>
        <w:rPr>
          <w:rFonts w:ascii="Cambria Math" w:hAnsi="Cambria Math"/>
          <w:b/>
          <w:iCs/>
          <w:sz w:val="20"/>
          <w:szCs w:val="20"/>
        </w:rPr>
      </w:pPr>
    </w:p>
    <w:p w:rsidR="000B5275" w:rsidRPr="001F2C05" w:rsidRDefault="000B5275" w:rsidP="000B5275">
      <w:pPr>
        <w:rPr>
          <w:rFonts w:ascii="Cambria Math" w:hAnsi="Cambria Math"/>
          <w:b/>
          <w:iCs/>
        </w:rPr>
      </w:pPr>
      <w:r>
        <w:rPr>
          <w:rFonts w:ascii="Cambria Math" w:hAnsi="Cambria Math"/>
          <w:b/>
          <w:iCs/>
        </w:rPr>
        <w:t>Pro: 5</w:t>
      </w:r>
      <w:r w:rsidRPr="001F2C05">
        <w:rPr>
          <w:rFonts w:ascii="Cambria Math" w:hAnsi="Cambria Math"/>
          <w:b/>
          <w:iCs/>
        </w:rPr>
        <w:t xml:space="preserve"> </w:t>
      </w:r>
    </w:p>
    <w:p w:rsidR="000B5275" w:rsidRPr="001F2C05" w:rsidRDefault="000B5275" w:rsidP="000B5275">
      <w:pPr>
        <w:rPr>
          <w:rFonts w:ascii="Cambria Math" w:hAnsi="Cambria Math"/>
          <w:b/>
          <w:iCs/>
        </w:rPr>
      </w:pPr>
      <w:r w:rsidRPr="001F2C05">
        <w:rPr>
          <w:rFonts w:ascii="Cambria Math" w:hAnsi="Cambria Math"/>
          <w:b/>
          <w:iCs/>
        </w:rPr>
        <w:t>Proti: nikdo</w:t>
      </w:r>
    </w:p>
    <w:p w:rsidR="000B5275" w:rsidRDefault="000B5275" w:rsidP="000B5275">
      <w:pPr>
        <w:rPr>
          <w:rFonts w:ascii="Cambria Math" w:hAnsi="Cambria Math"/>
          <w:b/>
          <w:iCs/>
        </w:rPr>
      </w:pPr>
      <w:r w:rsidRPr="001F2C05">
        <w:rPr>
          <w:rFonts w:ascii="Cambria Math" w:hAnsi="Cambria Math"/>
          <w:b/>
          <w:iCs/>
        </w:rPr>
        <w:t>Zdrželi se: nikdo</w:t>
      </w:r>
    </w:p>
    <w:p w:rsidR="000B5275" w:rsidRPr="00A12C89" w:rsidRDefault="000B5275" w:rsidP="000B5275">
      <w:pPr>
        <w:rPr>
          <w:rFonts w:ascii="Cambria Math" w:hAnsi="Cambria Math"/>
          <w:b/>
          <w:iCs/>
        </w:rPr>
      </w:pPr>
    </w:p>
    <w:p w:rsidR="000B5275" w:rsidRPr="00A12C89" w:rsidRDefault="00974A5E" w:rsidP="000B5275">
      <w:pPr>
        <w:rPr>
          <w:rFonts w:ascii="Cambria Math" w:hAnsi="Cambria Math"/>
          <w:b/>
          <w:iCs/>
        </w:rPr>
      </w:pPr>
      <w:r>
        <w:rPr>
          <w:rFonts w:ascii="Cambria Math" w:hAnsi="Cambria Math"/>
          <w:b/>
          <w:iCs/>
        </w:rPr>
        <w:t xml:space="preserve">Usnesení č. </w:t>
      </w:r>
      <w:proofErr w:type="gramStart"/>
      <w:r>
        <w:rPr>
          <w:rFonts w:ascii="Cambria Math" w:hAnsi="Cambria Math"/>
          <w:b/>
          <w:iCs/>
        </w:rPr>
        <w:t>29</w:t>
      </w:r>
      <w:r w:rsidR="000B5275" w:rsidRPr="001F2C05">
        <w:rPr>
          <w:rFonts w:ascii="Cambria Math" w:hAnsi="Cambria Math"/>
          <w:b/>
          <w:iCs/>
        </w:rPr>
        <w:t xml:space="preserve">  bylo</w:t>
      </w:r>
      <w:proofErr w:type="gramEnd"/>
      <w:r w:rsidR="000B5275" w:rsidRPr="001F2C05">
        <w:rPr>
          <w:rFonts w:ascii="Cambria Math" w:hAnsi="Cambria Math"/>
          <w:b/>
          <w:iCs/>
        </w:rPr>
        <w:t xml:space="preserve"> schváleno.</w:t>
      </w:r>
    </w:p>
    <w:p w:rsidR="004301ED" w:rsidRPr="00974A5E" w:rsidRDefault="004301ED" w:rsidP="00184515">
      <w:pPr>
        <w:tabs>
          <w:tab w:val="left" w:pos="1080"/>
          <w:tab w:val="left" w:pos="1620"/>
          <w:tab w:val="left" w:pos="2520"/>
          <w:tab w:val="left" w:pos="3600"/>
        </w:tabs>
        <w:jc w:val="both"/>
        <w:rPr>
          <w:rFonts w:ascii="Cambria Math" w:hAnsi="Cambria Math"/>
          <w:b/>
          <w:iCs/>
          <w:sz w:val="20"/>
          <w:szCs w:val="20"/>
        </w:rPr>
      </w:pPr>
    </w:p>
    <w:p w:rsidR="00EC089E" w:rsidRDefault="000B5275" w:rsidP="00EC089E">
      <w:pPr>
        <w:jc w:val="both"/>
        <w:rPr>
          <w:rFonts w:ascii="Cambria Math" w:hAnsi="Cambria Math"/>
          <w:b/>
        </w:rPr>
      </w:pPr>
      <w:r>
        <w:rPr>
          <w:rFonts w:ascii="Cambria Math" w:hAnsi="Cambria Math"/>
          <w:b/>
        </w:rPr>
        <w:t>10</w:t>
      </w:r>
      <w:r w:rsidR="00EC089E" w:rsidRPr="00CA642A">
        <w:rPr>
          <w:rFonts w:ascii="Cambria Math" w:hAnsi="Cambria Math"/>
          <w:b/>
        </w:rPr>
        <w:t>.</w:t>
      </w:r>
      <w:r w:rsidR="00EC089E">
        <w:rPr>
          <w:rFonts w:ascii="Cambria Math" w:hAnsi="Cambria Math"/>
          <w:b/>
        </w:rPr>
        <w:t xml:space="preserve"> </w:t>
      </w:r>
      <w:r w:rsidR="00EC089E" w:rsidRPr="001F2C05">
        <w:rPr>
          <w:rFonts w:ascii="Cambria Math" w:hAnsi="Cambria Math"/>
          <w:b/>
        </w:rPr>
        <w:t>Diskuse</w:t>
      </w:r>
    </w:p>
    <w:p w:rsidR="00EC089E" w:rsidRDefault="00EC089E" w:rsidP="00EC089E">
      <w:pPr>
        <w:tabs>
          <w:tab w:val="left" w:pos="284"/>
        </w:tabs>
        <w:ind w:left="284" w:hanging="284"/>
        <w:jc w:val="both"/>
        <w:rPr>
          <w:rFonts w:ascii="Cambria Math" w:hAnsi="Cambria Math"/>
        </w:rPr>
      </w:pPr>
      <w:r>
        <w:rPr>
          <w:rFonts w:ascii="Cambria Math" w:hAnsi="Cambria Math"/>
        </w:rPr>
        <w:t>Žádné diskusní příspěvky nebyly.</w:t>
      </w:r>
    </w:p>
    <w:p w:rsidR="00BE3E6E" w:rsidRPr="00974A5E" w:rsidRDefault="00BE3E6E" w:rsidP="0064117E">
      <w:pPr>
        <w:rPr>
          <w:rFonts w:ascii="Cambria Math" w:hAnsi="Cambria Math"/>
          <w:b/>
          <w:iCs/>
          <w:sz w:val="20"/>
          <w:szCs w:val="20"/>
        </w:rPr>
      </w:pPr>
    </w:p>
    <w:p w:rsidR="00492082" w:rsidRPr="00E4700B" w:rsidRDefault="000B5275" w:rsidP="00492082">
      <w:pPr>
        <w:tabs>
          <w:tab w:val="left" w:pos="1080"/>
        </w:tabs>
        <w:jc w:val="both"/>
        <w:rPr>
          <w:rFonts w:ascii="Cambria Math" w:hAnsi="Cambria Math"/>
        </w:rPr>
      </w:pPr>
      <w:r>
        <w:rPr>
          <w:rFonts w:ascii="Cambria Math" w:hAnsi="Cambria Math"/>
          <w:b/>
        </w:rPr>
        <w:t>11</w:t>
      </w:r>
      <w:r w:rsidR="00492082" w:rsidRPr="00E4700B">
        <w:rPr>
          <w:rFonts w:ascii="Cambria Math" w:hAnsi="Cambria Math"/>
          <w:b/>
        </w:rPr>
        <w:t>. Závěr</w:t>
      </w:r>
    </w:p>
    <w:p w:rsidR="00974A5E" w:rsidRPr="00974A5E" w:rsidRDefault="00492082" w:rsidP="00974A5E">
      <w:pPr>
        <w:tabs>
          <w:tab w:val="left" w:pos="1080"/>
        </w:tabs>
        <w:jc w:val="both"/>
        <w:rPr>
          <w:rFonts w:ascii="Cambria Math" w:hAnsi="Cambria Math"/>
        </w:rPr>
      </w:pPr>
      <w:r w:rsidRPr="00E4700B">
        <w:rPr>
          <w:rFonts w:ascii="Cambria Math" w:hAnsi="Cambria Math"/>
        </w:rPr>
        <w:t>Jelikož je program dnešního veřejného zasedání zastupitelstva obce vyčerpán a nejsou další doplňující body, pan starosta poděkoval všem přítomným za účast a jednání ukončil.</w:t>
      </w:r>
    </w:p>
    <w:p w:rsidR="00974A5E" w:rsidRPr="00232C49" w:rsidRDefault="00974A5E" w:rsidP="00492082">
      <w:pPr>
        <w:jc w:val="both"/>
        <w:rPr>
          <w:rFonts w:ascii="Cambria Math" w:hAnsi="Cambria Math"/>
          <w:sz w:val="16"/>
          <w:szCs w:val="16"/>
        </w:rPr>
      </w:pPr>
    </w:p>
    <w:p w:rsidR="00492082" w:rsidRPr="00E4700B" w:rsidRDefault="00492082" w:rsidP="00492082">
      <w:pPr>
        <w:rPr>
          <w:rFonts w:ascii="Cambria Math" w:hAnsi="Cambria Math"/>
        </w:rPr>
      </w:pPr>
      <w:r w:rsidRPr="00E4700B">
        <w:rPr>
          <w:rFonts w:ascii="Cambria Math" w:hAnsi="Cambria Math"/>
        </w:rPr>
        <w:t xml:space="preserve">Zápis byl vyhotoven dne:  </w:t>
      </w:r>
      <w:r w:rsidR="00974A5E">
        <w:rPr>
          <w:rFonts w:ascii="Cambria Math" w:hAnsi="Cambria Math"/>
        </w:rPr>
        <w:t>2</w:t>
      </w:r>
      <w:r w:rsidR="003E313D">
        <w:rPr>
          <w:rFonts w:ascii="Cambria Math" w:hAnsi="Cambria Math"/>
        </w:rPr>
        <w:t>4. února</w:t>
      </w:r>
      <w:r w:rsidR="00F64213">
        <w:rPr>
          <w:rFonts w:ascii="Cambria Math" w:hAnsi="Cambria Math"/>
        </w:rPr>
        <w:t xml:space="preserve"> 202</w:t>
      </w:r>
      <w:r w:rsidR="00974A5E">
        <w:rPr>
          <w:rFonts w:ascii="Cambria Math" w:hAnsi="Cambria Math"/>
        </w:rPr>
        <w:t>3</w:t>
      </w:r>
    </w:p>
    <w:p w:rsidR="00561027" w:rsidRDefault="00561027" w:rsidP="00492082">
      <w:pPr>
        <w:jc w:val="both"/>
        <w:rPr>
          <w:rFonts w:ascii="Cambria Math" w:hAnsi="Cambria Math"/>
        </w:rPr>
      </w:pPr>
    </w:p>
    <w:p w:rsidR="00477BB1" w:rsidRPr="00E4700B" w:rsidRDefault="00477BB1" w:rsidP="00492082">
      <w:pPr>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t>Zapisovatel:</w:t>
      </w:r>
      <w:r w:rsidRPr="00E4700B">
        <w:rPr>
          <w:rFonts w:ascii="Cambria Math" w:hAnsi="Cambria Math"/>
        </w:rPr>
        <w:tab/>
        <w:t>Helena Ferencová</w:t>
      </w:r>
      <w:r w:rsidRPr="00E4700B">
        <w:rPr>
          <w:rFonts w:ascii="Cambria Math" w:hAnsi="Cambria Math"/>
        </w:rPr>
        <w:tab/>
        <w:t>________________________</w:t>
      </w:r>
      <w:r w:rsidRPr="00E4700B">
        <w:rPr>
          <w:rFonts w:ascii="Cambria Math" w:hAnsi="Cambria Math"/>
        </w:rPr>
        <w:tab/>
        <w:t>dne</w:t>
      </w:r>
      <w:r w:rsidRPr="00E4700B">
        <w:rPr>
          <w:rFonts w:ascii="Cambria Math" w:hAnsi="Cambria Math"/>
        </w:rPr>
        <w:tab/>
        <w:t>_________________________</w:t>
      </w:r>
    </w:p>
    <w:p w:rsidR="00492082" w:rsidRDefault="00492082" w:rsidP="00492082">
      <w:pPr>
        <w:jc w:val="both"/>
        <w:rPr>
          <w:rFonts w:ascii="Cambria Math" w:hAnsi="Cambria Math"/>
        </w:rPr>
      </w:pPr>
    </w:p>
    <w:p w:rsidR="00974A5E" w:rsidRPr="00E4700B" w:rsidRDefault="00974A5E" w:rsidP="00492082">
      <w:pPr>
        <w:jc w:val="both"/>
        <w:rPr>
          <w:rFonts w:ascii="Cambria Math" w:hAnsi="Cambria Math"/>
        </w:rPr>
      </w:pPr>
    </w:p>
    <w:p w:rsidR="00561027" w:rsidRPr="00E4700B" w:rsidRDefault="00561027" w:rsidP="00492082">
      <w:pPr>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t>Ověřovatelé:</w:t>
      </w:r>
      <w:r w:rsidRPr="00E4700B">
        <w:rPr>
          <w:rFonts w:ascii="Cambria Math" w:hAnsi="Cambria Math"/>
        </w:rPr>
        <w:tab/>
      </w:r>
      <w:r w:rsidR="00974A5E">
        <w:rPr>
          <w:rFonts w:ascii="Cambria Math" w:hAnsi="Cambria Math"/>
        </w:rPr>
        <w:t>David Běhal</w:t>
      </w:r>
      <w:r w:rsidRPr="00E4700B">
        <w:rPr>
          <w:rFonts w:ascii="Cambria Math" w:hAnsi="Cambria Math"/>
        </w:rPr>
        <w:t xml:space="preserve">  </w:t>
      </w:r>
      <w:r w:rsidRPr="00E4700B">
        <w:rPr>
          <w:rFonts w:ascii="Cambria Math" w:hAnsi="Cambria Math"/>
        </w:rPr>
        <w:tab/>
        <w:t xml:space="preserve">_________________________   </w:t>
      </w:r>
      <w:r w:rsidRPr="00E4700B">
        <w:rPr>
          <w:rFonts w:ascii="Cambria Math" w:hAnsi="Cambria Math"/>
        </w:rPr>
        <w:tab/>
        <w:t xml:space="preserve">dne  </w:t>
      </w:r>
      <w:r w:rsidRPr="00E4700B">
        <w:rPr>
          <w:rFonts w:ascii="Cambria Math" w:hAnsi="Cambria Math"/>
        </w:rPr>
        <w:tab/>
        <w:t>_________________________</w:t>
      </w:r>
    </w:p>
    <w:p w:rsidR="00492082" w:rsidRPr="00E4700B" w:rsidRDefault="00492082" w:rsidP="00492082">
      <w:pPr>
        <w:tabs>
          <w:tab w:val="left" w:pos="1701"/>
        </w:tabs>
        <w:jc w:val="both"/>
        <w:rPr>
          <w:rFonts w:ascii="Cambria Math" w:hAnsi="Cambria Math"/>
        </w:rPr>
      </w:pPr>
    </w:p>
    <w:p w:rsidR="00492082" w:rsidRDefault="00492082" w:rsidP="00492082">
      <w:pPr>
        <w:tabs>
          <w:tab w:val="left" w:pos="1701"/>
        </w:tabs>
        <w:jc w:val="both"/>
        <w:rPr>
          <w:rFonts w:ascii="Cambria Math" w:hAnsi="Cambria Math"/>
        </w:rPr>
      </w:pPr>
    </w:p>
    <w:p w:rsidR="00477BB1" w:rsidRPr="00E4700B" w:rsidRDefault="00477BB1" w:rsidP="00492082">
      <w:pPr>
        <w:tabs>
          <w:tab w:val="left" w:pos="1701"/>
        </w:tabs>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tab/>
      </w:r>
      <w:r w:rsidR="00974A5E">
        <w:rPr>
          <w:rFonts w:ascii="Cambria Math" w:hAnsi="Cambria Math"/>
        </w:rPr>
        <w:t>Ing. Luděk Ferenc</w:t>
      </w:r>
      <w:r w:rsidRPr="00E4700B">
        <w:rPr>
          <w:rFonts w:ascii="Cambria Math" w:hAnsi="Cambria Math"/>
        </w:rPr>
        <w:tab/>
        <w:t xml:space="preserve">_________________________  </w:t>
      </w:r>
      <w:r w:rsidRPr="00E4700B">
        <w:rPr>
          <w:rFonts w:ascii="Cambria Math" w:hAnsi="Cambria Math"/>
        </w:rPr>
        <w:tab/>
        <w:t xml:space="preserve">dne  </w:t>
      </w:r>
      <w:r w:rsidRPr="00E4700B">
        <w:rPr>
          <w:rFonts w:ascii="Cambria Math" w:hAnsi="Cambria Math"/>
        </w:rPr>
        <w:tab/>
        <w:t>_________________________</w:t>
      </w:r>
    </w:p>
    <w:p w:rsidR="00492082" w:rsidRPr="00E4700B" w:rsidRDefault="00492082" w:rsidP="00492082">
      <w:pPr>
        <w:tabs>
          <w:tab w:val="left" w:pos="1701"/>
          <w:tab w:val="left" w:pos="5812"/>
        </w:tabs>
        <w:jc w:val="both"/>
        <w:rPr>
          <w:rFonts w:ascii="Cambria Math" w:hAnsi="Cambria Math"/>
        </w:rPr>
      </w:pPr>
    </w:p>
    <w:p w:rsidR="00974A5E" w:rsidRDefault="00974A5E" w:rsidP="00492082">
      <w:pPr>
        <w:tabs>
          <w:tab w:val="left" w:pos="1701"/>
          <w:tab w:val="left" w:pos="5812"/>
        </w:tabs>
        <w:jc w:val="both"/>
        <w:rPr>
          <w:rFonts w:ascii="Cambria Math" w:hAnsi="Cambria Math"/>
        </w:rPr>
      </w:pPr>
    </w:p>
    <w:p w:rsidR="00477BB1" w:rsidRPr="00E4700B" w:rsidRDefault="00477BB1" w:rsidP="00492082">
      <w:pPr>
        <w:tabs>
          <w:tab w:val="left" w:pos="1701"/>
          <w:tab w:val="left" w:pos="5812"/>
        </w:tabs>
        <w:jc w:val="both"/>
        <w:rPr>
          <w:rFonts w:ascii="Cambria Math" w:hAnsi="Cambria Math"/>
        </w:rPr>
      </w:pPr>
    </w:p>
    <w:p w:rsidR="00492082" w:rsidRPr="00E4700B" w:rsidRDefault="00492082" w:rsidP="00492082">
      <w:pPr>
        <w:tabs>
          <w:tab w:val="left" w:pos="1418"/>
          <w:tab w:val="left" w:pos="3402"/>
          <w:tab w:val="left" w:pos="5812"/>
          <w:tab w:val="left" w:pos="6379"/>
        </w:tabs>
        <w:jc w:val="both"/>
        <w:rPr>
          <w:rFonts w:ascii="Cambria Math" w:hAnsi="Cambria Math"/>
        </w:rPr>
      </w:pPr>
      <w:r w:rsidRPr="00E4700B">
        <w:rPr>
          <w:rFonts w:ascii="Cambria Math" w:hAnsi="Cambria Math"/>
        </w:rPr>
        <w:t>Starosta:</w:t>
      </w:r>
      <w:r w:rsidRPr="00E4700B">
        <w:rPr>
          <w:rFonts w:ascii="Cambria Math" w:hAnsi="Cambria Math"/>
        </w:rPr>
        <w:tab/>
        <w:t>Mojmír Grepl</w:t>
      </w:r>
      <w:r w:rsidRPr="00E4700B">
        <w:rPr>
          <w:rFonts w:ascii="Cambria Math" w:hAnsi="Cambria Math"/>
        </w:rPr>
        <w:tab/>
        <w:t>_________________________</w:t>
      </w:r>
      <w:r w:rsidRPr="00E4700B">
        <w:rPr>
          <w:rFonts w:ascii="Cambria Math" w:hAnsi="Cambria Math"/>
        </w:rPr>
        <w:tab/>
        <w:t>dne</w:t>
      </w:r>
      <w:r w:rsidRPr="00E4700B">
        <w:rPr>
          <w:rFonts w:ascii="Cambria Math" w:hAnsi="Cambria Math"/>
        </w:rPr>
        <w:tab/>
        <w:t>_________________________</w:t>
      </w:r>
    </w:p>
    <w:sectPr w:rsidR="00492082" w:rsidRPr="00E4700B" w:rsidSect="00974A5E">
      <w:footerReference w:type="even" r:id="rId8"/>
      <w:footerReference w:type="default" r:id="rId9"/>
      <w:pgSz w:w="11906" w:h="16838"/>
      <w:pgMar w:top="993" w:right="1417" w:bottom="141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AA5" w:rsidRDefault="00D26AA5" w:rsidP="003C1583">
      <w:r>
        <w:separator/>
      </w:r>
    </w:p>
  </w:endnote>
  <w:endnote w:type="continuationSeparator" w:id="0">
    <w:p w:rsidR="00D26AA5" w:rsidRDefault="00D26AA5" w:rsidP="003C1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16" w:rsidRDefault="00E53B23" w:rsidP="003A4BA7">
    <w:pPr>
      <w:pStyle w:val="Zpat"/>
      <w:framePr w:wrap="around" w:vAnchor="text" w:hAnchor="margin" w:xAlign="center" w:y="1"/>
      <w:rPr>
        <w:rStyle w:val="slostrnky"/>
      </w:rPr>
    </w:pPr>
    <w:r>
      <w:rPr>
        <w:rStyle w:val="slostrnky"/>
      </w:rPr>
      <w:fldChar w:fldCharType="begin"/>
    </w:r>
    <w:r w:rsidR="00A70916">
      <w:rPr>
        <w:rStyle w:val="slostrnky"/>
      </w:rPr>
      <w:instrText xml:space="preserve">PAGE  </w:instrText>
    </w:r>
    <w:r>
      <w:rPr>
        <w:rStyle w:val="slostrnky"/>
      </w:rPr>
      <w:fldChar w:fldCharType="end"/>
    </w:r>
  </w:p>
  <w:p w:rsidR="00A70916" w:rsidRDefault="00A7091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16" w:rsidRDefault="00E53B23" w:rsidP="003A4BA7">
    <w:pPr>
      <w:pStyle w:val="Zpat"/>
      <w:framePr w:wrap="around" w:vAnchor="text" w:hAnchor="margin" w:xAlign="center" w:y="1"/>
      <w:rPr>
        <w:rStyle w:val="slostrnky"/>
      </w:rPr>
    </w:pPr>
    <w:r>
      <w:rPr>
        <w:rStyle w:val="slostrnky"/>
      </w:rPr>
      <w:fldChar w:fldCharType="begin"/>
    </w:r>
    <w:r w:rsidR="00A70916">
      <w:rPr>
        <w:rStyle w:val="slostrnky"/>
      </w:rPr>
      <w:instrText xml:space="preserve">PAGE  </w:instrText>
    </w:r>
    <w:r>
      <w:rPr>
        <w:rStyle w:val="slostrnky"/>
      </w:rPr>
      <w:fldChar w:fldCharType="separate"/>
    </w:r>
    <w:r w:rsidR="00782338">
      <w:rPr>
        <w:rStyle w:val="slostrnky"/>
        <w:noProof/>
      </w:rPr>
      <w:t>4</w:t>
    </w:r>
    <w:r>
      <w:rPr>
        <w:rStyle w:val="slostrnky"/>
      </w:rPr>
      <w:fldChar w:fldCharType="end"/>
    </w:r>
  </w:p>
  <w:p w:rsidR="00A70916" w:rsidRDefault="00A7091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AA5" w:rsidRDefault="00D26AA5" w:rsidP="003C1583">
      <w:r>
        <w:separator/>
      </w:r>
    </w:p>
  </w:footnote>
  <w:footnote w:type="continuationSeparator" w:id="0">
    <w:p w:rsidR="00D26AA5" w:rsidRDefault="00D26AA5" w:rsidP="003C1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numPicBullet w:numPicBulletId="1">
    <w:pict>
      <v:shape id="_x0000_i1032" type="#_x0000_t75" style="width:11.25pt;height:11.25pt" o:bullet="t">
        <v:imagedata r:id="rId2" o:title="BD15168_"/>
      </v:shape>
    </w:pict>
  </w:numPicBullet>
  <w:numPicBullet w:numPicBulletId="2">
    <w:pict>
      <v:shape id="_x0000_i1033" type="#_x0000_t75" style="width:11.25pt;height:9.75pt" o:bullet="t">
        <v:imagedata r:id="rId3" o:title="BD21300_"/>
      </v:shape>
    </w:pict>
  </w:numPicBullet>
  <w:numPicBullet w:numPicBulletId="3">
    <w:pict>
      <v:shape id="_x0000_i1034" type="#_x0000_t75" style="width:9pt;height:9pt" o:bullet="t">
        <v:imagedata r:id="rId4" o:title="BD15136_"/>
      </v:shape>
    </w:pict>
  </w:numPicBullet>
  <w:numPicBullet w:numPicBulletId="4">
    <w:pict>
      <v:shape id="_x0000_i1035" type="#_x0000_t75" style="width:11.25pt;height:11.25pt" o:bullet="t">
        <v:imagedata r:id="rId5" o:title="msoCD00"/>
      </v:shape>
    </w:pict>
  </w:numPicBullet>
  <w:abstractNum w:abstractNumId="0">
    <w:nsid w:val="00B555BE"/>
    <w:multiLevelType w:val="hybridMultilevel"/>
    <w:tmpl w:val="548292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CD601B"/>
    <w:multiLevelType w:val="hybridMultilevel"/>
    <w:tmpl w:val="7A56A3FE"/>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444086"/>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nsid w:val="06D54ACE"/>
    <w:multiLevelType w:val="hybridMultilevel"/>
    <w:tmpl w:val="E98C3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EE76AA"/>
    <w:multiLevelType w:val="hybridMultilevel"/>
    <w:tmpl w:val="71D69F78"/>
    <w:lvl w:ilvl="0" w:tplc="B39ACED6">
      <w:start w:val="10"/>
      <w:numFmt w:val="bullet"/>
      <w:lvlText w:val="-"/>
      <w:lvlJc w:val="left"/>
      <w:pPr>
        <w:ind w:left="1068" w:hanging="360"/>
      </w:pPr>
      <w:rPr>
        <w:rFonts w:ascii="Arial Narrow" w:eastAsia="Times New Roman" w:hAnsi="Arial Narrow"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0F573490"/>
    <w:multiLevelType w:val="hybridMultilevel"/>
    <w:tmpl w:val="9A5E9E94"/>
    <w:lvl w:ilvl="0" w:tplc="9A4E3150">
      <w:start w:val="1"/>
      <w:numFmt w:val="bullet"/>
      <w:lvlText w:val=""/>
      <w:lvlPicBulletId w:val="1"/>
      <w:lvlJc w:val="left"/>
      <w:pPr>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19E14EF"/>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1CF7050"/>
    <w:multiLevelType w:val="hybridMultilevel"/>
    <w:tmpl w:val="D898DB08"/>
    <w:lvl w:ilvl="0" w:tplc="CE565F46">
      <w:start w:val="1"/>
      <w:numFmt w:val="bullet"/>
      <w:lvlText w:val=""/>
      <w:lvlPicBulletId w:val="3"/>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65711E"/>
    <w:multiLevelType w:val="hybridMultilevel"/>
    <w:tmpl w:val="F3328940"/>
    <w:lvl w:ilvl="0" w:tplc="57ACD334">
      <w:start w:val="5"/>
      <w:numFmt w:val="decimal"/>
      <w:lvlText w:val="%1."/>
      <w:lvlJc w:val="left"/>
      <w:pPr>
        <w:ind w:left="1440" w:hanging="360"/>
      </w:pPr>
      <w:rPr>
        <w:rFonts w:cs="Aria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144422D7"/>
    <w:multiLevelType w:val="hybridMultilevel"/>
    <w:tmpl w:val="48AC4A76"/>
    <w:lvl w:ilvl="0" w:tplc="0178B11A">
      <w:start w:val="2"/>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1296936"/>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40345E5"/>
    <w:multiLevelType w:val="hybridMultilevel"/>
    <w:tmpl w:val="A752609A"/>
    <w:lvl w:ilvl="0" w:tplc="30A69D58">
      <w:start w:val="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CC17ED"/>
    <w:multiLevelType w:val="hybridMultilevel"/>
    <w:tmpl w:val="1668E2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322907"/>
    <w:multiLevelType w:val="hybridMultilevel"/>
    <w:tmpl w:val="48E034BA"/>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8C1228"/>
    <w:multiLevelType w:val="hybridMultilevel"/>
    <w:tmpl w:val="DAAC7772"/>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0A07F39"/>
    <w:multiLevelType w:val="hybridMultilevel"/>
    <w:tmpl w:val="EDFEDF66"/>
    <w:lvl w:ilvl="0" w:tplc="0178B11A">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44A069E"/>
    <w:multiLevelType w:val="hybridMultilevel"/>
    <w:tmpl w:val="FDD47A06"/>
    <w:lvl w:ilvl="0" w:tplc="CE565F46">
      <w:start w:val="1"/>
      <w:numFmt w:val="bullet"/>
      <w:lvlText w:val=""/>
      <w:lvlPicBulletId w:val="3"/>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76536F0"/>
    <w:multiLevelType w:val="hybridMultilevel"/>
    <w:tmpl w:val="BD4EDE5E"/>
    <w:lvl w:ilvl="0" w:tplc="76CAA8C2">
      <w:start w:val="1"/>
      <w:numFmt w:val="bullet"/>
      <w:lvlText w:val=""/>
      <w:lvlPicBulletId w:val="4"/>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9D81B0B"/>
    <w:multiLevelType w:val="hybridMultilevel"/>
    <w:tmpl w:val="E376BCF0"/>
    <w:lvl w:ilvl="0" w:tplc="EE2EF15E">
      <w:start w:val="1"/>
      <w:numFmt w:val="bullet"/>
      <w:lvlText w:val=""/>
      <w:lvlPicBulletId w:val="2"/>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C0929AB"/>
    <w:multiLevelType w:val="hybridMultilevel"/>
    <w:tmpl w:val="7952AC5A"/>
    <w:lvl w:ilvl="0" w:tplc="3808F2DC">
      <w:start w:val="10"/>
      <w:numFmt w:val="bullet"/>
      <w:lvlText w:val="-"/>
      <w:lvlJc w:val="left"/>
      <w:pPr>
        <w:ind w:left="1428" w:hanging="360"/>
      </w:pPr>
      <w:rPr>
        <w:rFonts w:ascii="Arial Narrow" w:eastAsia="Times New Roman" w:hAnsi="Arial Narrow"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4C1208B4"/>
    <w:multiLevelType w:val="hybridMultilevel"/>
    <w:tmpl w:val="CB9231EC"/>
    <w:lvl w:ilvl="0" w:tplc="1460193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52DA37CF"/>
    <w:multiLevelType w:val="multilevel"/>
    <w:tmpl w:val="9EFE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76690B"/>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55514E99"/>
    <w:multiLevelType w:val="hybridMultilevel"/>
    <w:tmpl w:val="25B87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326BF2"/>
    <w:multiLevelType w:val="hybridMultilevel"/>
    <w:tmpl w:val="D098F1AA"/>
    <w:lvl w:ilvl="0" w:tplc="76CAA8C2">
      <w:start w:val="1"/>
      <w:numFmt w:val="bullet"/>
      <w:lvlText w:val=""/>
      <w:lvlPicBulletId w:val="4"/>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B6048E9"/>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6">
    <w:nsid w:val="5DB526CF"/>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5DFA0B09"/>
    <w:multiLevelType w:val="hybridMultilevel"/>
    <w:tmpl w:val="FC0AB396"/>
    <w:lvl w:ilvl="0" w:tplc="EE2EF15E">
      <w:start w:val="1"/>
      <w:numFmt w:val="bullet"/>
      <w:lvlText w:val=""/>
      <w:lvlPicBulletId w:val="2"/>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0F55EB2"/>
    <w:multiLevelType w:val="multilevel"/>
    <w:tmpl w:val="503E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0F1801"/>
    <w:multiLevelType w:val="hybridMultilevel"/>
    <w:tmpl w:val="548292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AC2768"/>
    <w:multiLevelType w:val="hybridMultilevel"/>
    <w:tmpl w:val="EC5870A6"/>
    <w:lvl w:ilvl="0" w:tplc="CE565F46">
      <w:start w:val="1"/>
      <w:numFmt w:val="bullet"/>
      <w:lvlText w:val=""/>
      <w:lvlPicBulletId w:val="3"/>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2C43E37"/>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2">
    <w:nsid w:val="6AEB7BF4"/>
    <w:multiLevelType w:val="hybridMultilevel"/>
    <w:tmpl w:val="DBAE4332"/>
    <w:lvl w:ilvl="0" w:tplc="9810097A">
      <w:start w:val="5"/>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FA85EE9"/>
    <w:multiLevelType w:val="hybridMultilevel"/>
    <w:tmpl w:val="CBDADE7A"/>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51C759D"/>
    <w:multiLevelType w:val="hybridMultilevel"/>
    <w:tmpl w:val="AE104BD6"/>
    <w:lvl w:ilvl="0" w:tplc="373202E8">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6212EC2"/>
    <w:multiLevelType w:val="hybridMultilevel"/>
    <w:tmpl w:val="0040F188"/>
    <w:lvl w:ilvl="0" w:tplc="373202E8">
      <w:start w:val="2"/>
      <w:numFmt w:val="bullet"/>
      <w:lvlText w:val="-"/>
      <w:lvlJc w:val="left"/>
      <w:pPr>
        <w:ind w:left="780" w:hanging="360"/>
      </w:pPr>
      <w:rPr>
        <w:rFonts w:ascii="Arial Narrow" w:eastAsia="Times New Roman" w:hAnsi="Arial Narrow"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6">
    <w:nsid w:val="779A1FF4"/>
    <w:multiLevelType w:val="hybridMultilevel"/>
    <w:tmpl w:val="15FE241C"/>
    <w:lvl w:ilvl="0" w:tplc="EE2EF15E">
      <w:start w:val="1"/>
      <w:numFmt w:val="bullet"/>
      <w:lvlText w:val=""/>
      <w:lvlPicBulletId w:val="2"/>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95741D"/>
    <w:multiLevelType w:val="hybridMultilevel"/>
    <w:tmpl w:val="AD2C2718"/>
    <w:lvl w:ilvl="0" w:tplc="373202E8">
      <w:start w:val="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5E0C23"/>
    <w:multiLevelType w:val="hybridMultilevel"/>
    <w:tmpl w:val="77DE08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9"/>
  </w:num>
  <w:num w:numId="3">
    <w:abstractNumId w:val="4"/>
  </w:num>
  <w:num w:numId="4">
    <w:abstractNumId w:val="19"/>
  </w:num>
  <w:num w:numId="5">
    <w:abstractNumId w:val="32"/>
  </w:num>
  <w:num w:numId="6">
    <w:abstractNumId w:val="2"/>
  </w:num>
  <w:num w:numId="7">
    <w:abstractNumId w:val="15"/>
  </w:num>
  <w:num w:numId="8">
    <w:abstractNumId w:val="12"/>
  </w:num>
  <w:num w:numId="9">
    <w:abstractNumId w:val="11"/>
  </w:num>
  <w:num w:numId="1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2"/>
  </w:num>
  <w:num w:numId="13">
    <w:abstractNumId w:val="6"/>
  </w:num>
  <w:num w:numId="14">
    <w:abstractNumId w:val="13"/>
  </w:num>
  <w:num w:numId="15">
    <w:abstractNumId w:val="3"/>
  </w:num>
  <w:num w:numId="16">
    <w:abstractNumId w:val="1"/>
  </w:num>
  <w:num w:numId="17">
    <w:abstractNumId w:val="34"/>
  </w:num>
  <w:num w:numId="18">
    <w:abstractNumId w:val="35"/>
  </w:num>
  <w:num w:numId="19">
    <w:abstractNumId w:val="14"/>
  </w:num>
  <w:num w:numId="20">
    <w:abstractNumId w:val="21"/>
  </w:num>
  <w:num w:numId="21">
    <w:abstractNumId w:val="5"/>
  </w:num>
  <w:num w:numId="22">
    <w:abstractNumId w:val="5"/>
  </w:num>
  <w:num w:numId="23">
    <w:abstractNumId w:val="10"/>
  </w:num>
  <w:num w:numId="24">
    <w:abstractNumId w:val="18"/>
  </w:num>
  <w:num w:numId="25">
    <w:abstractNumId w:val="36"/>
  </w:num>
  <w:num w:numId="26">
    <w:abstractNumId w:val="27"/>
  </w:num>
  <w:num w:numId="27">
    <w:abstractNumId w:val="7"/>
  </w:num>
  <w:num w:numId="28">
    <w:abstractNumId w:val="16"/>
  </w:num>
  <w:num w:numId="29">
    <w:abstractNumId w:val="30"/>
  </w:num>
  <w:num w:numId="30">
    <w:abstractNumId w:val="28"/>
  </w:num>
  <w:num w:numId="31">
    <w:abstractNumId w:val="33"/>
  </w:num>
  <w:num w:numId="32">
    <w:abstractNumId w:val="31"/>
  </w:num>
  <w:num w:numId="33">
    <w:abstractNumId w:val="23"/>
  </w:num>
  <w:num w:numId="34">
    <w:abstractNumId w:val="24"/>
  </w:num>
  <w:num w:numId="35">
    <w:abstractNumId w:val="17"/>
  </w:num>
  <w:num w:numId="36">
    <w:abstractNumId w:val="38"/>
  </w:num>
  <w:num w:numId="37">
    <w:abstractNumId w:val="26"/>
  </w:num>
  <w:num w:numId="38">
    <w:abstractNumId w:val="0"/>
  </w:num>
  <w:num w:numId="39">
    <w:abstractNumId w:val="8"/>
  </w:num>
  <w:num w:numId="40">
    <w:abstractNumId w:val="29"/>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1CC1"/>
    <w:rsid w:val="00011065"/>
    <w:rsid w:val="000177AB"/>
    <w:rsid w:val="0002692E"/>
    <w:rsid w:val="00034BA8"/>
    <w:rsid w:val="00035643"/>
    <w:rsid w:val="00036B0B"/>
    <w:rsid w:val="0004053F"/>
    <w:rsid w:val="0004404A"/>
    <w:rsid w:val="000443F6"/>
    <w:rsid w:val="00045919"/>
    <w:rsid w:val="00047336"/>
    <w:rsid w:val="00050469"/>
    <w:rsid w:val="00053860"/>
    <w:rsid w:val="0006734F"/>
    <w:rsid w:val="00070EC3"/>
    <w:rsid w:val="000746C5"/>
    <w:rsid w:val="00074E59"/>
    <w:rsid w:val="000B5275"/>
    <w:rsid w:val="000B62A4"/>
    <w:rsid w:val="000C7FCE"/>
    <w:rsid w:val="000D477F"/>
    <w:rsid w:val="000F0AF5"/>
    <w:rsid w:val="000F28C0"/>
    <w:rsid w:val="000F2EAC"/>
    <w:rsid w:val="000F3FDB"/>
    <w:rsid w:val="000F4A97"/>
    <w:rsid w:val="000F516F"/>
    <w:rsid w:val="000F7E8B"/>
    <w:rsid w:val="00100018"/>
    <w:rsid w:val="001027E9"/>
    <w:rsid w:val="00104611"/>
    <w:rsid w:val="00110CCF"/>
    <w:rsid w:val="00116CBB"/>
    <w:rsid w:val="00136DC5"/>
    <w:rsid w:val="00141CC1"/>
    <w:rsid w:val="00143950"/>
    <w:rsid w:val="00146237"/>
    <w:rsid w:val="00146719"/>
    <w:rsid w:val="0015337F"/>
    <w:rsid w:val="001563BD"/>
    <w:rsid w:val="00157CAE"/>
    <w:rsid w:val="001604DA"/>
    <w:rsid w:val="00163AA4"/>
    <w:rsid w:val="00170398"/>
    <w:rsid w:val="00173BC5"/>
    <w:rsid w:val="0018296B"/>
    <w:rsid w:val="00184515"/>
    <w:rsid w:val="00185729"/>
    <w:rsid w:val="0018594C"/>
    <w:rsid w:val="00185C41"/>
    <w:rsid w:val="001905B9"/>
    <w:rsid w:val="00190C24"/>
    <w:rsid w:val="001A2214"/>
    <w:rsid w:val="001A78B3"/>
    <w:rsid w:val="001C7F92"/>
    <w:rsid w:val="001D2024"/>
    <w:rsid w:val="001D4C4D"/>
    <w:rsid w:val="001E02FE"/>
    <w:rsid w:val="001E34BE"/>
    <w:rsid w:val="001E74D4"/>
    <w:rsid w:val="001F042B"/>
    <w:rsid w:val="001F5883"/>
    <w:rsid w:val="001F6B00"/>
    <w:rsid w:val="00212BD5"/>
    <w:rsid w:val="002137DD"/>
    <w:rsid w:val="002206CF"/>
    <w:rsid w:val="002261A7"/>
    <w:rsid w:val="0022657D"/>
    <w:rsid w:val="00232C49"/>
    <w:rsid w:val="00233734"/>
    <w:rsid w:val="00244ED5"/>
    <w:rsid w:val="00246D04"/>
    <w:rsid w:val="00251B7A"/>
    <w:rsid w:val="002617BC"/>
    <w:rsid w:val="0026448C"/>
    <w:rsid w:val="00264A74"/>
    <w:rsid w:val="00273A38"/>
    <w:rsid w:val="002758D4"/>
    <w:rsid w:val="00287E68"/>
    <w:rsid w:val="00294EC9"/>
    <w:rsid w:val="002967E0"/>
    <w:rsid w:val="002A2850"/>
    <w:rsid w:val="002B3FB0"/>
    <w:rsid w:val="002B5057"/>
    <w:rsid w:val="002B6E00"/>
    <w:rsid w:val="002B6FB8"/>
    <w:rsid w:val="002B7692"/>
    <w:rsid w:val="002B7858"/>
    <w:rsid w:val="002E0ABC"/>
    <w:rsid w:val="002E1591"/>
    <w:rsid w:val="002E4713"/>
    <w:rsid w:val="002F1261"/>
    <w:rsid w:val="002F183C"/>
    <w:rsid w:val="002F538F"/>
    <w:rsid w:val="002F71F7"/>
    <w:rsid w:val="003020D4"/>
    <w:rsid w:val="00304ADF"/>
    <w:rsid w:val="003120DE"/>
    <w:rsid w:val="0031476D"/>
    <w:rsid w:val="00323826"/>
    <w:rsid w:val="00325474"/>
    <w:rsid w:val="00331091"/>
    <w:rsid w:val="0034481B"/>
    <w:rsid w:val="00354A61"/>
    <w:rsid w:val="00356D84"/>
    <w:rsid w:val="00361773"/>
    <w:rsid w:val="00362753"/>
    <w:rsid w:val="00363FF1"/>
    <w:rsid w:val="00366C9A"/>
    <w:rsid w:val="00373B43"/>
    <w:rsid w:val="003767E7"/>
    <w:rsid w:val="003776DA"/>
    <w:rsid w:val="00380ADF"/>
    <w:rsid w:val="00381944"/>
    <w:rsid w:val="00382FFA"/>
    <w:rsid w:val="003913F8"/>
    <w:rsid w:val="003924ED"/>
    <w:rsid w:val="003A031C"/>
    <w:rsid w:val="003A0A15"/>
    <w:rsid w:val="003A423D"/>
    <w:rsid w:val="003A4BA7"/>
    <w:rsid w:val="003B02D3"/>
    <w:rsid w:val="003B1878"/>
    <w:rsid w:val="003B4AD4"/>
    <w:rsid w:val="003C08DA"/>
    <w:rsid w:val="003C0CEA"/>
    <w:rsid w:val="003C1583"/>
    <w:rsid w:val="003C1F31"/>
    <w:rsid w:val="003C6014"/>
    <w:rsid w:val="003C7A11"/>
    <w:rsid w:val="003E2089"/>
    <w:rsid w:val="003E313D"/>
    <w:rsid w:val="003E466C"/>
    <w:rsid w:val="003F0479"/>
    <w:rsid w:val="003F354F"/>
    <w:rsid w:val="003F7909"/>
    <w:rsid w:val="0040626F"/>
    <w:rsid w:val="004301ED"/>
    <w:rsid w:val="004316F9"/>
    <w:rsid w:val="0043566C"/>
    <w:rsid w:val="004458D7"/>
    <w:rsid w:val="00445CE2"/>
    <w:rsid w:val="00451C30"/>
    <w:rsid w:val="00452C56"/>
    <w:rsid w:val="004531A6"/>
    <w:rsid w:val="00455CE2"/>
    <w:rsid w:val="0045664C"/>
    <w:rsid w:val="00470590"/>
    <w:rsid w:val="004705E6"/>
    <w:rsid w:val="00470869"/>
    <w:rsid w:val="00474261"/>
    <w:rsid w:val="00477BB1"/>
    <w:rsid w:val="00487D7B"/>
    <w:rsid w:val="004911FF"/>
    <w:rsid w:val="00492082"/>
    <w:rsid w:val="0049330B"/>
    <w:rsid w:val="004A1027"/>
    <w:rsid w:val="004A36F0"/>
    <w:rsid w:val="004A5826"/>
    <w:rsid w:val="004A7852"/>
    <w:rsid w:val="004B6404"/>
    <w:rsid w:val="004B6F45"/>
    <w:rsid w:val="004C54DC"/>
    <w:rsid w:val="004C61B7"/>
    <w:rsid w:val="004C6DF2"/>
    <w:rsid w:val="004D1D57"/>
    <w:rsid w:val="004E3E78"/>
    <w:rsid w:val="004E3F09"/>
    <w:rsid w:val="004F244E"/>
    <w:rsid w:val="004F62EA"/>
    <w:rsid w:val="005007D9"/>
    <w:rsid w:val="005053F8"/>
    <w:rsid w:val="00506AD1"/>
    <w:rsid w:val="005118DB"/>
    <w:rsid w:val="00512E8E"/>
    <w:rsid w:val="00515ACF"/>
    <w:rsid w:val="00516373"/>
    <w:rsid w:val="005229FE"/>
    <w:rsid w:val="0053349A"/>
    <w:rsid w:val="00534C52"/>
    <w:rsid w:val="00535DF6"/>
    <w:rsid w:val="00537E8D"/>
    <w:rsid w:val="00541C93"/>
    <w:rsid w:val="0054245D"/>
    <w:rsid w:val="00543AF9"/>
    <w:rsid w:val="00543CAF"/>
    <w:rsid w:val="00544F6B"/>
    <w:rsid w:val="00546B64"/>
    <w:rsid w:val="00551F50"/>
    <w:rsid w:val="00556ABA"/>
    <w:rsid w:val="00561027"/>
    <w:rsid w:val="00563A14"/>
    <w:rsid w:val="005679B1"/>
    <w:rsid w:val="00570940"/>
    <w:rsid w:val="005709BD"/>
    <w:rsid w:val="00571BB0"/>
    <w:rsid w:val="005746CA"/>
    <w:rsid w:val="00577468"/>
    <w:rsid w:val="005812B7"/>
    <w:rsid w:val="0058578B"/>
    <w:rsid w:val="00594F90"/>
    <w:rsid w:val="00597500"/>
    <w:rsid w:val="005A3FB1"/>
    <w:rsid w:val="005A4BD9"/>
    <w:rsid w:val="005A6399"/>
    <w:rsid w:val="005B117F"/>
    <w:rsid w:val="005B51D7"/>
    <w:rsid w:val="005C434C"/>
    <w:rsid w:val="005D1BAB"/>
    <w:rsid w:val="005D1C01"/>
    <w:rsid w:val="005E12A0"/>
    <w:rsid w:val="005E4B48"/>
    <w:rsid w:val="005E5189"/>
    <w:rsid w:val="005F049E"/>
    <w:rsid w:val="00605E91"/>
    <w:rsid w:val="00613939"/>
    <w:rsid w:val="0061455E"/>
    <w:rsid w:val="00626C9B"/>
    <w:rsid w:val="00627638"/>
    <w:rsid w:val="00631B10"/>
    <w:rsid w:val="0064117E"/>
    <w:rsid w:val="00645DFB"/>
    <w:rsid w:val="00656BE4"/>
    <w:rsid w:val="00657E9B"/>
    <w:rsid w:val="00661389"/>
    <w:rsid w:val="006629B4"/>
    <w:rsid w:val="00663FD2"/>
    <w:rsid w:val="00671814"/>
    <w:rsid w:val="0067375A"/>
    <w:rsid w:val="00677D16"/>
    <w:rsid w:val="0069139B"/>
    <w:rsid w:val="0069301E"/>
    <w:rsid w:val="006952BB"/>
    <w:rsid w:val="006A31B9"/>
    <w:rsid w:val="006A40CE"/>
    <w:rsid w:val="006A4C99"/>
    <w:rsid w:val="006B20C9"/>
    <w:rsid w:val="006B2264"/>
    <w:rsid w:val="006B7472"/>
    <w:rsid w:val="006B76A1"/>
    <w:rsid w:val="006C1505"/>
    <w:rsid w:val="006C2AF6"/>
    <w:rsid w:val="006C3D17"/>
    <w:rsid w:val="006C4D09"/>
    <w:rsid w:val="006D62CF"/>
    <w:rsid w:val="006D6A81"/>
    <w:rsid w:val="006E016F"/>
    <w:rsid w:val="006E1F50"/>
    <w:rsid w:val="006E28F6"/>
    <w:rsid w:val="006E60AF"/>
    <w:rsid w:val="006F47DC"/>
    <w:rsid w:val="00705A86"/>
    <w:rsid w:val="00705ABE"/>
    <w:rsid w:val="00705E42"/>
    <w:rsid w:val="00714784"/>
    <w:rsid w:val="0073010F"/>
    <w:rsid w:val="00744F07"/>
    <w:rsid w:val="00756B1F"/>
    <w:rsid w:val="00760DD7"/>
    <w:rsid w:val="0076119B"/>
    <w:rsid w:val="00763A08"/>
    <w:rsid w:val="00774879"/>
    <w:rsid w:val="00782338"/>
    <w:rsid w:val="00782B4E"/>
    <w:rsid w:val="00786A5F"/>
    <w:rsid w:val="007904A2"/>
    <w:rsid w:val="00791352"/>
    <w:rsid w:val="0079521F"/>
    <w:rsid w:val="00795E8D"/>
    <w:rsid w:val="00796A16"/>
    <w:rsid w:val="00796C73"/>
    <w:rsid w:val="007A1504"/>
    <w:rsid w:val="007A4CAA"/>
    <w:rsid w:val="007A6132"/>
    <w:rsid w:val="007A66E4"/>
    <w:rsid w:val="007C737F"/>
    <w:rsid w:val="007D006C"/>
    <w:rsid w:val="007D2853"/>
    <w:rsid w:val="007D2CBC"/>
    <w:rsid w:val="007E30EE"/>
    <w:rsid w:val="007E32F8"/>
    <w:rsid w:val="007E5729"/>
    <w:rsid w:val="007F168D"/>
    <w:rsid w:val="007F78B3"/>
    <w:rsid w:val="00811AA0"/>
    <w:rsid w:val="00813C1A"/>
    <w:rsid w:val="008149D0"/>
    <w:rsid w:val="00820786"/>
    <w:rsid w:val="00825B6B"/>
    <w:rsid w:val="00840243"/>
    <w:rsid w:val="008440B4"/>
    <w:rsid w:val="008459E4"/>
    <w:rsid w:val="008543E8"/>
    <w:rsid w:val="0089006B"/>
    <w:rsid w:val="00890B8A"/>
    <w:rsid w:val="008949E8"/>
    <w:rsid w:val="008A4CA3"/>
    <w:rsid w:val="008B456A"/>
    <w:rsid w:val="008B749B"/>
    <w:rsid w:val="008C32E3"/>
    <w:rsid w:val="008D391A"/>
    <w:rsid w:val="008D6D6E"/>
    <w:rsid w:val="008E133D"/>
    <w:rsid w:val="008E3A38"/>
    <w:rsid w:val="008E7FCD"/>
    <w:rsid w:val="008F1A04"/>
    <w:rsid w:val="008F1CFE"/>
    <w:rsid w:val="008F4156"/>
    <w:rsid w:val="008F6B7A"/>
    <w:rsid w:val="00900F05"/>
    <w:rsid w:val="00902076"/>
    <w:rsid w:val="009031E9"/>
    <w:rsid w:val="00907262"/>
    <w:rsid w:val="00907B06"/>
    <w:rsid w:val="0091137E"/>
    <w:rsid w:val="00911A8C"/>
    <w:rsid w:val="00912EB8"/>
    <w:rsid w:val="00920A22"/>
    <w:rsid w:val="009211E6"/>
    <w:rsid w:val="0093159F"/>
    <w:rsid w:val="00931A9D"/>
    <w:rsid w:val="00935DDE"/>
    <w:rsid w:val="00937E88"/>
    <w:rsid w:val="00941CBC"/>
    <w:rsid w:val="00945B37"/>
    <w:rsid w:val="00953FE4"/>
    <w:rsid w:val="00957593"/>
    <w:rsid w:val="0096009E"/>
    <w:rsid w:val="00961C00"/>
    <w:rsid w:val="009633C9"/>
    <w:rsid w:val="00974A5E"/>
    <w:rsid w:val="00977E52"/>
    <w:rsid w:val="00980129"/>
    <w:rsid w:val="00983F8A"/>
    <w:rsid w:val="0098598E"/>
    <w:rsid w:val="009876AF"/>
    <w:rsid w:val="0098783A"/>
    <w:rsid w:val="00992460"/>
    <w:rsid w:val="009938B1"/>
    <w:rsid w:val="009947E0"/>
    <w:rsid w:val="009A17BB"/>
    <w:rsid w:val="009B05B7"/>
    <w:rsid w:val="009B1779"/>
    <w:rsid w:val="009B1C59"/>
    <w:rsid w:val="009B1E9D"/>
    <w:rsid w:val="009C2EBE"/>
    <w:rsid w:val="009C367F"/>
    <w:rsid w:val="009C381E"/>
    <w:rsid w:val="009D51DF"/>
    <w:rsid w:val="009D6181"/>
    <w:rsid w:val="009D6EE2"/>
    <w:rsid w:val="009D6F7F"/>
    <w:rsid w:val="009E04D1"/>
    <w:rsid w:val="009E4A1C"/>
    <w:rsid w:val="009E5594"/>
    <w:rsid w:val="009F103F"/>
    <w:rsid w:val="009F14C5"/>
    <w:rsid w:val="009F3517"/>
    <w:rsid w:val="009F4229"/>
    <w:rsid w:val="009F5A4A"/>
    <w:rsid w:val="00A01175"/>
    <w:rsid w:val="00A02203"/>
    <w:rsid w:val="00A03839"/>
    <w:rsid w:val="00A262CB"/>
    <w:rsid w:val="00A329E3"/>
    <w:rsid w:val="00A33316"/>
    <w:rsid w:val="00A4272E"/>
    <w:rsid w:val="00A44026"/>
    <w:rsid w:val="00A536F5"/>
    <w:rsid w:val="00A57993"/>
    <w:rsid w:val="00A57B0D"/>
    <w:rsid w:val="00A60386"/>
    <w:rsid w:val="00A63558"/>
    <w:rsid w:val="00A63656"/>
    <w:rsid w:val="00A70613"/>
    <w:rsid w:val="00A70916"/>
    <w:rsid w:val="00A7335D"/>
    <w:rsid w:val="00A77366"/>
    <w:rsid w:val="00A81392"/>
    <w:rsid w:val="00A839D9"/>
    <w:rsid w:val="00A85F5D"/>
    <w:rsid w:val="00A96D1E"/>
    <w:rsid w:val="00AA27EC"/>
    <w:rsid w:val="00AA4A54"/>
    <w:rsid w:val="00AA4A74"/>
    <w:rsid w:val="00AA5D38"/>
    <w:rsid w:val="00AA64D7"/>
    <w:rsid w:val="00AA6766"/>
    <w:rsid w:val="00AA796F"/>
    <w:rsid w:val="00AC31EE"/>
    <w:rsid w:val="00AC4A77"/>
    <w:rsid w:val="00AC4BD4"/>
    <w:rsid w:val="00AC4F63"/>
    <w:rsid w:val="00AC5822"/>
    <w:rsid w:val="00AC7DAE"/>
    <w:rsid w:val="00AD3F4A"/>
    <w:rsid w:val="00AD59B6"/>
    <w:rsid w:val="00AD6A43"/>
    <w:rsid w:val="00AE3459"/>
    <w:rsid w:val="00AF2189"/>
    <w:rsid w:val="00AF224A"/>
    <w:rsid w:val="00AF7B33"/>
    <w:rsid w:val="00AF7FEF"/>
    <w:rsid w:val="00B00749"/>
    <w:rsid w:val="00B1233D"/>
    <w:rsid w:val="00B1396D"/>
    <w:rsid w:val="00B13C9A"/>
    <w:rsid w:val="00B2142C"/>
    <w:rsid w:val="00B21DEC"/>
    <w:rsid w:val="00B24953"/>
    <w:rsid w:val="00B3560C"/>
    <w:rsid w:val="00B41402"/>
    <w:rsid w:val="00B45332"/>
    <w:rsid w:val="00B46079"/>
    <w:rsid w:val="00B463F0"/>
    <w:rsid w:val="00B55909"/>
    <w:rsid w:val="00B6435F"/>
    <w:rsid w:val="00B77392"/>
    <w:rsid w:val="00B823D7"/>
    <w:rsid w:val="00B87B18"/>
    <w:rsid w:val="00B95B05"/>
    <w:rsid w:val="00B96FBA"/>
    <w:rsid w:val="00B97C9D"/>
    <w:rsid w:val="00BA2567"/>
    <w:rsid w:val="00BA392B"/>
    <w:rsid w:val="00BA5642"/>
    <w:rsid w:val="00BA6E93"/>
    <w:rsid w:val="00BA709C"/>
    <w:rsid w:val="00BC01F7"/>
    <w:rsid w:val="00BC2122"/>
    <w:rsid w:val="00BC237C"/>
    <w:rsid w:val="00BC7130"/>
    <w:rsid w:val="00BD287C"/>
    <w:rsid w:val="00BE075E"/>
    <w:rsid w:val="00BE0890"/>
    <w:rsid w:val="00BE3E6E"/>
    <w:rsid w:val="00BF4A71"/>
    <w:rsid w:val="00C06B30"/>
    <w:rsid w:val="00C0739C"/>
    <w:rsid w:val="00C07555"/>
    <w:rsid w:val="00C1117B"/>
    <w:rsid w:val="00C11689"/>
    <w:rsid w:val="00C11742"/>
    <w:rsid w:val="00C134E5"/>
    <w:rsid w:val="00C14B8F"/>
    <w:rsid w:val="00C15D23"/>
    <w:rsid w:val="00C172D1"/>
    <w:rsid w:val="00C30849"/>
    <w:rsid w:val="00C35454"/>
    <w:rsid w:val="00C43E09"/>
    <w:rsid w:val="00C50222"/>
    <w:rsid w:val="00C5077E"/>
    <w:rsid w:val="00C538E7"/>
    <w:rsid w:val="00C53B78"/>
    <w:rsid w:val="00C60CAD"/>
    <w:rsid w:val="00C70569"/>
    <w:rsid w:val="00C7276E"/>
    <w:rsid w:val="00C765AF"/>
    <w:rsid w:val="00C8043B"/>
    <w:rsid w:val="00C846EA"/>
    <w:rsid w:val="00C85A61"/>
    <w:rsid w:val="00C87CB0"/>
    <w:rsid w:val="00C91F01"/>
    <w:rsid w:val="00C9269C"/>
    <w:rsid w:val="00C93D77"/>
    <w:rsid w:val="00C9556A"/>
    <w:rsid w:val="00CA7FAC"/>
    <w:rsid w:val="00CB154B"/>
    <w:rsid w:val="00CB4E8E"/>
    <w:rsid w:val="00CE2A3E"/>
    <w:rsid w:val="00CE4A41"/>
    <w:rsid w:val="00CF0F07"/>
    <w:rsid w:val="00CF2092"/>
    <w:rsid w:val="00CF3815"/>
    <w:rsid w:val="00D025AA"/>
    <w:rsid w:val="00D106EA"/>
    <w:rsid w:val="00D135F7"/>
    <w:rsid w:val="00D210AA"/>
    <w:rsid w:val="00D22E4F"/>
    <w:rsid w:val="00D23599"/>
    <w:rsid w:val="00D26AA5"/>
    <w:rsid w:val="00D3524E"/>
    <w:rsid w:val="00D36698"/>
    <w:rsid w:val="00D42034"/>
    <w:rsid w:val="00D42D39"/>
    <w:rsid w:val="00D441BC"/>
    <w:rsid w:val="00D566E1"/>
    <w:rsid w:val="00D6003E"/>
    <w:rsid w:val="00D66841"/>
    <w:rsid w:val="00D67EC3"/>
    <w:rsid w:val="00D703D4"/>
    <w:rsid w:val="00D71794"/>
    <w:rsid w:val="00D7232A"/>
    <w:rsid w:val="00D81042"/>
    <w:rsid w:val="00D97489"/>
    <w:rsid w:val="00DA70F9"/>
    <w:rsid w:val="00DA7B7A"/>
    <w:rsid w:val="00DB2AD7"/>
    <w:rsid w:val="00DB6228"/>
    <w:rsid w:val="00DD01DF"/>
    <w:rsid w:val="00DD05A7"/>
    <w:rsid w:val="00DE224E"/>
    <w:rsid w:val="00DE3DA7"/>
    <w:rsid w:val="00DE5C2B"/>
    <w:rsid w:val="00DF60DC"/>
    <w:rsid w:val="00DF633C"/>
    <w:rsid w:val="00E07E10"/>
    <w:rsid w:val="00E127D1"/>
    <w:rsid w:val="00E164D5"/>
    <w:rsid w:val="00E167D5"/>
    <w:rsid w:val="00E16E28"/>
    <w:rsid w:val="00E17A05"/>
    <w:rsid w:val="00E209C4"/>
    <w:rsid w:val="00E24DC0"/>
    <w:rsid w:val="00E27E35"/>
    <w:rsid w:val="00E3412E"/>
    <w:rsid w:val="00E35DF8"/>
    <w:rsid w:val="00E45FE0"/>
    <w:rsid w:val="00E4700B"/>
    <w:rsid w:val="00E51D7D"/>
    <w:rsid w:val="00E524A5"/>
    <w:rsid w:val="00E53B23"/>
    <w:rsid w:val="00E5719E"/>
    <w:rsid w:val="00E6261E"/>
    <w:rsid w:val="00E71A61"/>
    <w:rsid w:val="00E7258F"/>
    <w:rsid w:val="00E773A9"/>
    <w:rsid w:val="00E81A96"/>
    <w:rsid w:val="00E934AD"/>
    <w:rsid w:val="00EA44CD"/>
    <w:rsid w:val="00EB15A2"/>
    <w:rsid w:val="00EB2C13"/>
    <w:rsid w:val="00EC089E"/>
    <w:rsid w:val="00EC1507"/>
    <w:rsid w:val="00EC1BD5"/>
    <w:rsid w:val="00ED15C6"/>
    <w:rsid w:val="00ED5A86"/>
    <w:rsid w:val="00ED7632"/>
    <w:rsid w:val="00ED7D82"/>
    <w:rsid w:val="00EE11A9"/>
    <w:rsid w:val="00EE7E35"/>
    <w:rsid w:val="00EF0056"/>
    <w:rsid w:val="00EF0DA0"/>
    <w:rsid w:val="00EF11B6"/>
    <w:rsid w:val="00EF461F"/>
    <w:rsid w:val="00EF4EAE"/>
    <w:rsid w:val="00EF6D65"/>
    <w:rsid w:val="00F00CA6"/>
    <w:rsid w:val="00F04BAC"/>
    <w:rsid w:val="00F06D37"/>
    <w:rsid w:val="00F1389B"/>
    <w:rsid w:val="00F24EA5"/>
    <w:rsid w:val="00F446B0"/>
    <w:rsid w:val="00F46E8A"/>
    <w:rsid w:val="00F50E60"/>
    <w:rsid w:val="00F52C0C"/>
    <w:rsid w:val="00F56486"/>
    <w:rsid w:val="00F61143"/>
    <w:rsid w:val="00F63549"/>
    <w:rsid w:val="00F64213"/>
    <w:rsid w:val="00F66D34"/>
    <w:rsid w:val="00F66FAC"/>
    <w:rsid w:val="00F75372"/>
    <w:rsid w:val="00F7695D"/>
    <w:rsid w:val="00F92171"/>
    <w:rsid w:val="00FA10D7"/>
    <w:rsid w:val="00FB1099"/>
    <w:rsid w:val="00FB223D"/>
    <w:rsid w:val="00FB47BE"/>
    <w:rsid w:val="00FC7EF5"/>
    <w:rsid w:val="00FD0E86"/>
    <w:rsid w:val="00FD2D71"/>
    <w:rsid w:val="00FE4C5E"/>
    <w:rsid w:val="00FF41FC"/>
    <w:rsid w:val="00FF622A"/>
    <w:rsid w:val="00FF6A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CC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5D1BAB"/>
    <w:pPr>
      <w:spacing w:before="300" w:after="150"/>
      <w:outlineLvl w:val="2"/>
    </w:pPr>
    <w:rPr>
      <w:rFonts w:ascii="inherit" w:hAnsi="inherit"/>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41CC1"/>
    <w:pPr>
      <w:tabs>
        <w:tab w:val="center" w:pos="4536"/>
        <w:tab w:val="right" w:pos="9072"/>
      </w:tabs>
    </w:pPr>
  </w:style>
  <w:style w:type="character" w:customStyle="1" w:styleId="ZpatChar">
    <w:name w:val="Zápatí Char"/>
    <w:basedOn w:val="Standardnpsmoodstavce"/>
    <w:link w:val="Zpat"/>
    <w:rsid w:val="00141CC1"/>
    <w:rPr>
      <w:rFonts w:ascii="Times New Roman" w:eastAsia="Times New Roman" w:hAnsi="Times New Roman" w:cs="Times New Roman"/>
      <w:sz w:val="24"/>
      <w:szCs w:val="24"/>
      <w:lang w:eastAsia="cs-CZ"/>
    </w:rPr>
  </w:style>
  <w:style w:type="character" w:styleId="slostrnky">
    <w:name w:val="page number"/>
    <w:basedOn w:val="Standardnpsmoodstavce"/>
    <w:rsid w:val="00141CC1"/>
  </w:style>
  <w:style w:type="paragraph" w:styleId="Odstavecseseznamem">
    <w:name w:val="List Paragraph"/>
    <w:basedOn w:val="Normln"/>
    <w:uiPriority w:val="34"/>
    <w:qFormat/>
    <w:rsid w:val="00907B06"/>
    <w:pPr>
      <w:ind w:left="720"/>
      <w:contextualSpacing/>
    </w:pPr>
  </w:style>
  <w:style w:type="paragraph" w:styleId="Zkladntext2">
    <w:name w:val="Body Text 2"/>
    <w:basedOn w:val="Normln"/>
    <w:link w:val="Zkladntext2Char"/>
    <w:uiPriority w:val="99"/>
    <w:rsid w:val="00116CBB"/>
    <w:pPr>
      <w:spacing w:after="120" w:line="480" w:lineRule="auto"/>
    </w:pPr>
  </w:style>
  <w:style w:type="character" w:customStyle="1" w:styleId="Zkladntext2Char">
    <w:name w:val="Základní text 2 Char"/>
    <w:basedOn w:val="Standardnpsmoodstavce"/>
    <w:link w:val="Zkladntext2"/>
    <w:uiPriority w:val="99"/>
    <w:rsid w:val="00116CBB"/>
    <w:rPr>
      <w:rFonts w:ascii="Times New Roman" w:eastAsia="Times New Roman" w:hAnsi="Times New Roman" w:cs="Times New Roman"/>
      <w:sz w:val="24"/>
      <w:szCs w:val="24"/>
      <w:lang w:eastAsia="cs-CZ"/>
    </w:rPr>
  </w:style>
  <w:style w:type="paragraph" w:customStyle="1" w:styleId="Standard">
    <w:name w:val="Standard"/>
    <w:rsid w:val="00C7056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Nadpis3Char">
    <w:name w:val="Nadpis 3 Char"/>
    <w:basedOn w:val="Standardnpsmoodstavce"/>
    <w:link w:val="Nadpis3"/>
    <w:uiPriority w:val="9"/>
    <w:rsid w:val="005D1BAB"/>
    <w:rPr>
      <w:rFonts w:ascii="inherit" w:eastAsia="Times New Roman" w:hAnsi="inherit" w:cs="Times New Roman"/>
      <w:sz w:val="36"/>
      <w:szCs w:val="36"/>
      <w:lang w:eastAsia="cs-CZ"/>
    </w:rPr>
  </w:style>
  <w:style w:type="character" w:styleId="Hypertextovodkaz">
    <w:name w:val="Hyperlink"/>
    <w:basedOn w:val="Standardnpsmoodstavce"/>
    <w:uiPriority w:val="99"/>
    <w:semiHidden/>
    <w:unhideWhenUsed/>
    <w:rsid w:val="005D1BAB"/>
    <w:rPr>
      <w:strike w:val="0"/>
      <w:dstrike w:val="0"/>
      <w:color w:val="004679"/>
      <w:u w:val="none"/>
      <w:effect w:val="none"/>
      <w:shd w:val="clear" w:color="auto" w:fill="auto"/>
    </w:rPr>
  </w:style>
  <w:style w:type="character" w:styleId="Siln">
    <w:name w:val="Strong"/>
    <w:basedOn w:val="Standardnpsmoodstavce"/>
    <w:uiPriority w:val="22"/>
    <w:qFormat/>
    <w:rsid w:val="005D1BAB"/>
    <w:rPr>
      <w:b/>
      <w:bCs/>
    </w:rPr>
  </w:style>
  <w:style w:type="paragraph" w:styleId="Normlnweb">
    <w:name w:val="Normal (Web)"/>
    <w:basedOn w:val="Normln"/>
    <w:uiPriority w:val="99"/>
    <w:semiHidden/>
    <w:unhideWhenUsed/>
    <w:rsid w:val="00890B8A"/>
    <w:pPr>
      <w:spacing w:before="100" w:beforeAutospacing="1" w:after="100" w:afterAutospacing="1"/>
    </w:pPr>
  </w:style>
  <w:style w:type="character" w:customStyle="1" w:styleId="markedcontent">
    <w:name w:val="markedcontent"/>
    <w:basedOn w:val="Standardnpsmoodstavce"/>
    <w:rsid w:val="00170398"/>
  </w:style>
  <w:style w:type="paragraph" w:styleId="Zkladntext">
    <w:name w:val="Body Text"/>
    <w:basedOn w:val="Normln"/>
    <w:link w:val="ZkladntextChar"/>
    <w:uiPriority w:val="99"/>
    <w:unhideWhenUsed/>
    <w:rsid w:val="003E313D"/>
    <w:pPr>
      <w:spacing w:after="120"/>
    </w:pPr>
  </w:style>
  <w:style w:type="character" w:customStyle="1" w:styleId="ZkladntextChar">
    <w:name w:val="Základní text Char"/>
    <w:basedOn w:val="Standardnpsmoodstavce"/>
    <w:link w:val="Zkladntext"/>
    <w:uiPriority w:val="99"/>
    <w:rsid w:val="003E313D"/>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8337710">
      <w:bodyDiv w:val="1"/>
      <w:marLeft w:val="0"/>
      <w:marRight w:val="0"/>
      <w:marTop w:val="0"/>
      <w:marBottom w:val="0"/>
      <w:divBdr>
        <w:top w:val="none" w:sz="0" w:space="0" w:color="auto"/>
        <w:left w:val="none" w:sz="0" w:space="0" w:color="auto"/>
        <w:bottom w:val="none" w:sz="0" w:space="0" w:color="auto"/>
        <w:right w:val="none" w:sz="0" w:space="0" w:color="auto"/>
      </w:divBdr>
    </w:div>
    <w:div w:id="632323850">
      <w:bodyDiv w:val="1"/>
      <w:marLeft w:val="0"/>
      <w:marRight w:val="0"/>
      <w:marTop w:val="0"/>
      <w:marBottom w:val="0"/>
      <w:divBdr>
        <w:top w:val="none" w:sz="0" w:space="0" w:color="auto"/>
        <w:left w:val="none" w:sz="0" w:space="0" w:color="auto"/>
        <w:bottom w:val="none" w:sz="0" w:space="0" w:color="auto"/>
        <w:right w:val="none" w:sz="0" w:space="0" w:color="auto"/>
      </w:divBdr>
    </w:div>
    <w:div w:id="707295094">
      <w:bodyDiv w:val="1"/>
      <w:marLeft w:val="0"/>
      <w:marRight w:val="0"/>
      <w:marTop w:val="0"/>
      <w:marBottom w:val="0"/>
      <w:divBdr>
        <w:top w:val="none" w:sz="0" w:space="0" w:color="auto"/>
        <w:left w:val="none" w:sz="0" w:space="0" w:color="auto"/>
        <w:bottom w:val="none" w:sz="0" w:space="0" w:color="auto"/>
        <w:right w:val="none" w:sz="0" w:space="0" w:color="auto"/>
      </w:divBdr>
      <w:divsChild>
        <w:div w:id="2002000442">
          <w:marLeft w:val="0"/>
          <w:marRight w:val="0"/>
          <w:marTop w:val="0"/>
          <w:marBottom w:val="0"/>
          <w:divBdr>
            <w:top w:val="none" w:sz="0" w:space="0" w:color="auto"/>
            <w:left w:val="none" w:sz="0" w:space="0" w:color="auto"/>
            <w:bottom w:val="none" w:sz="0" w:space="0" w:color="auto"/>
            <w:right w:val="none" w:sz="0" w:space="0" w:color="auto"/>
          </w:divBdr>
          <w:divsChild>
            <w:div w:id="1214467344">
              <w:marLeft w:val="-225"/>
              <w:marRight w:val="-225"/>
              <w:marTop w:val="0"/>
              <w:marBottom w:val="0"/>
              <w:divBdr>
                <w:top w:val="none" w:sz="0" w:space="0" w:color="auto"/>
                <w:left w:val="none" w:sz="0" w:space="0" w:color="auto"/>
                <w:bottom w:val="none" w:sz="0" w:space="0" w:color="auto"/>
                <w:right w:val="none" w:sz="0" w:space="0" w:color="auto"/>
              </w:divBdr>
              <w:divsChild>
                <w:div w:id="1002591200">
                  <w:marLeft w:val="0"/>
                  <w:marRight w:val="0"/>
                  <w:marTop w:val="0"/>
                  <w:marBottom w:val="0"/>
                  <w:divBdr>
                    <w:top w:val="none" w:sz="0" w:space="0" w:color="auto"/>
                    <w:left w:val="none" w:sz="0" w:space="0" w:color="auto"/>
                    <w:bottom w:val="none" w:sz="0" w:space="0" w:color="auto"/>
                    <w:right w:val="none" w:sz="0" w:space="0" w:color="auto"/>
                  </w:divBdr>
                  <w:divsChild>
                    <w:div w:id="209853420">
                      <w:marLeft w:val="0"/>
                      <w:marRight w:val="0"/>
                      <w:marTop w:val="0"/>
                      <w:marBottom w:val="450"/>
                      <w:divBdr>
                        <w:top w:val="none" w:sz="0" w:space="0" w:color="auto"/>
                        <w:left w:val="none" w:sz="0" w:space="0" w:color="auto"/>
                        <w:bottom w:val="none" w:sz="0" w:space="0" w:color="auto"/>
                        <w:right w:val="none" w:sz="0" w:space="0" w:color="auto"/>
                      </w:divBdr>
                      <w:divsChild>
                        <w:div w:id="1710959206">
                          <w:marLeft w:val="0"/>
                          <w:marRight w:val="0"/>
                          <w:marTop w:val="0"/>
                          <w:marBottom w:val="0"/>
                          <w:divBdr>
                            <w:top w:val="none" w:sz="0" w:space="0" w:color="auto"/>
                            <w:left w:val="none" w:sz="0" w:space="0" w:color="auto"/>
                            <w:bottom w:val="none" w:sz="0" w:space="0" w:color="auto"/>
                            <w:right w:val="none" w:sz="0" w:space="0" w:color="auto"/>
                          </w:divBdr>
                          <w:divsChild>
                            <w:div w:id="6909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58544">
      <w:bodyDiv w:val="1"/>
      <w:marLeft w:val="0"/>
      <w:marRight w:val="0"/>
      <w:marTop w:val="0"/>
      <w:marBottom w:val="0"/>
      <w:divBdr>
        <w:top w:val="none" w:sz="0" w:space="0" w:color="auto"/>
        <w:left w:val="none" w:sz="0" w:space="0" w:color="auto"/>
        <w:bottom w:val="none" w:sz="0" w:space="0" w:color="auto"/>
        <w:right w:val="none" w:sz="0" w:space="0" w:color="auto"/>
      </w:divBdr>
    </w:div>
    <w:div w:id="1150361489">
      <w:bodyDiv w:val="1"/>
      <w:marLeft w:val="0"/>
      <w:marRight w:val="0"/>
      <w:marTop w:val="0"/>
      <w:marBottom w:val="0"/>
      <w:divBdr>
        <w:top w:val="none" w:sz="0" w:space="0" w:color="auto"/>
        <w:left w:val="none" w:sz="0" w:space="0" w:color="auto"/>
        <w:bottom w:val="none" w:sz="0" w:space="0" w:color="auto"/>
        <w:right w:val="none" w:sz="0" w:space="0" w:color="auto"/>
      </w:divBdr>
      <w:divsChild>
        <w:div w:id="2094007505">
          <w:marLeft w:val="0"/>
          <w:marRight w:val="0"/>
          <w:marTop w:val="0"/>
          <w:marBottom w:val="0"/>
          <w:divBdr>
            <w:top w:val="none" w:sz="0" w:space="0" w:color="auto"/>
            <w:left w:val="none" w:sz="0" w:space="0" w:color="auto"/>
            <w:bottom w:val="none" w:sz="0" w:space="0" w:color="auto"/>
            <w:right w:val="none" w:sz="0" w:space="0" w:color="auto"/>
          </w:divBdr>
          <w:divsChild>
            <w:div w:id="835387742">
              <w:marLeft w:val="-225"/>
              <w:marRight w:val="-225"/>
              <w:marTop w:val="0"/>
              <w:marBottom w:val="0"/>
              <w:divBdr>
                <w:top w:val="none" w:sz="0" w:space="0" w:color="auto"/>
                <w:left w:val="none" w:sz="0" w:space="0" w:color="auto"/>
                <w:bottom w:val="none" w:sz="0" w:space="0" w:color="auto"/>
                <w:right w:val="none" w:sz="0" w:space="0" w:color="auto"/>
              </w:divBdr>
              <w:divsChild>
                <w:div w:id="424814422">
                  <w:marLeft w:val="0"/>
                  <w:marRight w:val="0"/>
                  <w:marTop w:val="0"/>
                  <w:marBottom w:val="0"/>
                  <w:divBdr>
                    <w:top w:val="none" w:sz="0" w:space="0" w:color="auto"/>
                    <w:left w:val="none" w:sz="0" w:space="0" w:color="auto"/>
                    <w:bottom w:val="none" w:sz="0" w:space="0" w:color="auto"/>
                    <w:right w:val="none" w:sz="0" w:space="0" w:color="auto"/>
                  </w:divBdr>
                  <w:divsChild>
                    <w:div w:id="814104314">
                      <w:marLeft w:val="0"/>
                      <w:marRight w:val="0"/>
                      <w:marTop w:val="0"/>
                      <w:marBottom w:val="450"/>
                      <w:divBdr>
                        <w:top w:val="none" w:sz="0" w:space="0" w:color="auto"/>
                        <w:left w:val="none" w:sz="0" w:space="0" w:color="auto"/>
                        <w:bottom w:val="none" w:sz="0" w:space="0" w:color="auto"/>
                        <w:right w:val="none" w:sz="0" w:space="0" w:color="auto"/>
                      </w:divBdr>
                      <w:divsChild>
                        <w:div w:id="1534998767">
                          <w:marLeft w:val="0"/>
                          <w:marRight w:val="0"/>
                          <w:marTop w:val="0"/>
                          <w:marBottom w:val="0"/>
                          <w:divBdr>
                            <w:top w:val="none" w:sz="0" w:space="0" w:color="auto"/>
                            <w:left w:val="none" w:sz="0" w:space="0" w:color="auto"/>
                            <w:bottom w:val="none" w:sz="0" w:space="0" w:color="auto"/>
                            <w:right w:val="none" w:sz="0" w:space="0" w:color="auto"/>
                          </w:divBdr>
                          <w:divsChild>
                            <w:div w:id="18845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7651">
      <w:bodyDiv w:val="1"/>
      <w:marLeft w:val="0"/>
      <w:marRight w:val="0"/>
      <w:marTop w:val="0"/>
      <w:marBottom w:val="0"/>
      <w:divBdr>
        <w:top w:val="none" w:sz="0" w:space="0" w:color="auto"/>
        <w:left w:val="none" w:sz="0" w:space="0" w:color="auto"/>
        <w:bottom w:val="none" w:sz="0" w:space="0" w:color="auto"/>
        <w:right w:val="none" w:sz="0" w:space="0" w:color="auto"/>
      </w:divBdr>
      <w:divsChild>
        <w:div w:id="1897474143">
          <w:marLeft w:val="0"/>
          <w:marRight w:val="0"/>
          <w:marTop w:val="0"/>
          <w:marBottom w:val="0"/>
          <w:divBdr>
            <w:top w:val="none" w:sz="0" w:space="0" w:color="auto"/>
            <w:left w:val="none" w:sz="0" w:space="0" w:color="auto"/>
            <w:bottom w:val="none" w:sz="0" w:space="0" w:color="auto"/>
            <w:right w:val="none" w:sz="0" w:space="0" w:color="auto"/>
          </w:divBdr>
          <w:divsChild>
            <w:div w:id="1477915881">
              <w:marLeft w:val="0"/>
              <w:marRight w:val="0"/>
              <w:marTop w:val="0"/>
              <w:marBottom w:val="0"/>
              <w:divBdr>
                <w:top w:val="none" w:sz="0" w:space="0" w:color="auto"/>
                <w:left w:val="none" w:sz="0" w:space="0" w:color="auto"/>
                <w:bottom w:val="none" w:sz="0" w:space="0" w:color="auto"/>
                <w:right w:val="none" w:sz="0" w:space="0" w:color="auto"/>
              </w:divBdr>
              <w:divsChild>
                <w:div w:id="39940096">
                  <w:marLeft w:val="0"/>
                  <w:marRight w:val="0"/>
                  <w:marTop w:val="0"/>
                  <w:marBottom w:val="0"/>
                  <w:divBdr>
                    <w:top w:val="none" w:sz="0" w:space="0" w:color="auto"/>
                    <w:left w:val="none" w:sz="0" w:space="0" w:color="auto"/>
                    <w:bottom w:val="none" w:sz="0" w:space="0" w:color="auto"/>
                    <w:right w:val="none" w:sz="0" w:space="0" w:color="auto"/>
                  </w:divBdr>
                  <w:divsChild>
                    <w:div w:id="768239627">
                      <w:marLeft w:val="60"/>
                      <w:marRight w:val="0"/>
                      <w:marTop w:val="2250"/>
                      <w:marBottom w:val="0"/>
                      <w:divBdr>
                        <w:top w:val="none" w:sz="0" w:space="0" w:color="auto"/>
                        <w:left w:val="none" w:sz="0" w:space="0" w:color="auto"/>
                        <w:bottom w:val="none" w:sz="0" w:space="0" w:color="auto"/>
                        <w:right w:val="none" w:sz="0" w:space="0" w:color="auto"/>
                      </w:divBdr>
                      <w:divsChild>
                        <w:div w:id="1869172062">
                          <w:marLeft w:val="0"/>
                          <w:marRight w:val="0"/>
                          <w:marTop w:val="0"/>
                          <w:marBottom w:val="0"/>
                          <w:divBdr>
                            <w:top w:val="none" w:sz="0" w:space="0" w:color="auto"/>
                            <w:left w:val="none" w:sz="0" w:space="0" w:color="auto"/>
                            <w:bottom w:val="none" w:sz="0" w:space="0" w:color="auto"/>
                            <w:right w:val="none" w:sz="0" w:space="0" w:color="auto"/>
                          </w:divBdr>
                          <w:divsChild>
                            <w:div w:id="1147431346">
                              <w:marLeft w:val="0"/>
                              <w:marRight w:val="0"/>
                              <w:marTop w:val="0"/>
                              <w:marBottom w:val="0"/>
                              <w:divBdr>
                                <w:top w:val="none" w:sz="0" w:space="0" w:color="auto"/>
                                <w:left w:val="none" w:sz="0" w:space="0" w:color="auto"/>
                                <w:bottom w:val="none" w:sz="0" w:space="0" w:color="auto"/>
                                <w:right w:val="none" w:sz="0" w:space="0" w:color="auto"/>
                              </w:divBdr>
                              <w:divsChild>
                                <w:div w:id="1520582639">
                                  <w:marLeft w:val="0"/>
                                  <w:marRight w:val="0"/>
                                  <w:marTop w:val="0"/>
                                  <w:marBottom w:val="0"/>
                                  <w:divBdr>
                                    <w:top w:val="none" w:sz="0" w:space="0" w:color="auto"/>
                                    <w:left w:val="none" w:sz="0" w:space="0" w:color="auto"/>
                                    <w:bottom w:val="none" w:sz="0" w:space="0" w:color="auto"/>
                                    <w:right w:val="none" w:sz="0" w:space="0" w:color="auto"/>
                                  </w:divBdr>
                                  <w:divsChild>
                                    <w:div w:id="2068258066">
                                      <w:marLeft w:val="0"/>
                                      <w:marRight w:val="0"/>
                                      <w:marTop w:val="0"/>
                                      <w:marBottom w:val="0"/>
                                      <w:divBdr>
                                        <w:top w:val="none" w:sz="0" w:space="0" w:color="auto"/>
                                        <w:left w:val="none" w:sz="0" w:space="0" w:color="auto"/>
                                        <w:bottom w:val="none" w:sz="0" w:space="0" w:color="auto"/>
                                        <w:right w:val="none" w:sz="0" w:space="0" w:color="auto"/>
                                      </w:divBdr>
                                      <w:divsChild>
                                        <w:div w:id="942567007">
                                          <w:marLeft w:val="0"/>
                                          <w:marRight w:val="0"/>
                                          <w:marTop w:val="0"/>
                                          <w:marBottom w:val="0"/>
                                          <w:divBdr>
                                            <w:top w:val="none" w:sz="0" w:space="0" w:color="auto"/>
                                            <w:left w:val="none" w:sz="0" w:space="0" w:color="auto"/>
                                            <w:bottom w:val="none" w:sz="0" w:space="0" w:color="auto"/>
                                            <w:right w:val="none" w:sz="0" w:space="0" w:color="auto"/>
                                          </w:divBdr>
                                        </w:div>
                                        <w:div w:id="1639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DD21-C201-49DA-B25D-0EC8B41A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1097</Words>
  <Characters>6474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Ferencova</cp:lastModifiedBy>
  <cp:revision>11</cp:revision>
  <cp:lastPrinted>2022-03-28T16:31:00Z</cp:lastPrinted>
  <dcterms:created xsi:type="dcterms:W3CDTF">2022-02-14T17:53:00Z</dcterms:created>
  <dcterms:modified xsi:type="dcterms:W3CDTF">2023-02-27T09:51:00Z</dcterms:modified>
</cp:coreProperties>
</file>